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4424" w14:textId="26D1B5AF" w:rsidR="00C71749" w:rsidRDefault="00446366" w:rsidP="00A5641E">
      <w:pPr>
        <w:spacing w:after="0" w:line="240" w:lineRule="auto"/>
        <w:contextualSpacing/>
        <w:jc w:val="center"/>
        <w:rPr>
          <w:b/>
          <w:bCs/>
          <w:u w:val="single"/>
        </w:rPr>
      </w:pPr>
      <w:r w:rsidRPr="00446366">
        <w:rPr>
          <w:b/>
          <w:bCs/>
          <w:u w:val="single"/>
        </w:rPr>
        <w:t>REGLEMENT DU JEU-CONCOURS</w:t>
      </w:r>
      <w:r w:rsidR="00DD254A" w:rsidRPr="00446366">
        <w:rPr>
          <w:b/>
          <w:bCs/>
          <w:u w:val="single"/>
        </w:rPr>
        <w:t xml:space="preserve"> </w:t>
      </w:r>
      <w:r w:rsidR="0032354D">
        <w:rPr>
          <w:b/>
          <w:bCs/>
          <w:u w:val="single"/>
        </w:rPr>
        <w:t>SANS</w:t>
      </w:r>
      <w:r w:rsidR="00C71749">
        <w:rPr>
          <w:b/>
          <w:bCs/>
          <w:u w:val="single"/>
        </w:rPr>
        <w:t xml:space="preserve"> OBLIGATION D’ACHAT </w:t>
      </w:r>
    </w:p>
    <w:p w14:paraId="5D3D9572" w14:textId="13EB79E6" w:rsidR="003772B9" w:rsidRPr="00446366" w:rsidRDefault="003B13BD" w:rsidP="00A5641E">
      <w:pPr>
        <w:spacing w:after="0" w:line="240" w:lineRule="auto"/>
        <w:contextualSpacing/>
        <w:jc w:val="center"/>
        <w:rPr>
          <w:b/>
          <w:bCs/>
          <w:u w:val="single"/>
        </w:rPr>
      </w:pPr>
      <w:r w:rsidRPr="0022417E">
        <w:rPr>
          <w:b/>
          <w:bCs/>
          <w:u w:val="single"/>
        </w:rPr>
        <w:t>« </w:t>
      </w:r>
      <w:r w:rsidR="00EB4888" w:rsidRPr="00EB4888">
        <w:rPr>
          <w:b/>
          <w:bCs/>
          <w:u w:val="single"/>
        </w:rPr>
        <w:t>Grand Jeu Concours avec Les Inrocks &amp; Relay</w:t>
      </w:r>
      <w:r w:rsidR="00EB4888">
        <w:rPr>
          <w:b/>
          <w:bCs/>
          <w:u w:val="single"/>
        </w:rPr>
        <w:t xml:space="preserve"> </w:t>
      </w:r>
      <w:r w:rsidR="00310B70" w:rsidRPr="0022417E">
        <w:rPr>
          <w:b/>
          <w:bCs/>
          <w:u w:val="single"/>
        </w:rPr>
        <w:t>»</w:t>
      </w:r>
    </w:p>
    <w:p w14:paraId="1E9B235D" w14:textId="77777777" w:rsidR="003772B9" w:rsidRDefault="003772B9" w:rsidP="00010E95">
      <w:pPr>
        <w:spacing w:after="0" w:line="240" w:lineRule="auto"/>
        <w:contextualSpacing/>
        <w:jc w:val="both"/>
      </w:pPr>
    </w:p>
    <w:p w14:paraId="5E2DA0F7" w14:textId="77777777" w:rsidR="00446366" w:rsidRPr="00692D8C" w:rsidRDefault="00446366" w:rsidP="00010E95">
      <w:pPr>
        <w:spacing w:after="0" w:line="240" w:lineRule="auto"/>
        <w:contextualSpacing/>
        <w:jc w:val="both"/>
      </w:pPr>
    </w:p>
    <w:p w14:paraId="40A85E4F" w14:textId="5C1D63B4" w:rsidR="00160201" w:rsidRPr="00310B70" w:rsidRDefault="00160201" w:rsidP="00010E95">
      <w:pPr>
        <w:spacing w:after="0" w:line="240" w:lineRule="auto"/>
        <w:contextualSpacing/>
        <w:jc w:val="both"/>
        <w:rPr>
          <w:rFonts w:cstheme="minorHAnsi"/>
          <w:b/>
          <w:bCs/>
          <w:u w:val="single"/>
        </w:rPr>
      </w:pPr>
      <w:r w:rsidRPr="00310B70">
        <w:rPr>
          <w:rFonts w:cstheme="minorHAnsi"/>
          <w:b/>
          <w:bCs/>
          <w:u w:val="single"/>
        </w:rPr>
        <w:t>ARTICLE 1</w:t>
      </w:r>
      <w:r w:rsidRPr="00310B70">
        <w:rPr>
          <w:rFonts w:cstheme="minorHAnsi"/>
          <w:b/>
          <w:bCs/>
        </w:rPr>
        <w:t xml:space="preserve"> – </w:t>
      </w:r>
      <w:r w:rsidR="00507295" w:rsidRPr="00310B70">
        <w:rPr>
          <w:rFonts w:cstheme="minorHAnsi"/>
          <w:b/>
          <w:bCs/>
        </w:rPr>
        <w:t>OBJET</w:t>
      </w:r>
      <w:r w:rsidR="00690395">
        <w:rPr>
          <w:rFonts w:cstheme="minorHAnsi"/>
          <w:b/>
          <w:bCs/>
        </w:rPr>
        <w:t xml:space="preserve"> DU REGLEMENT</w:t>
      </w:r>
    </w:p>
    <w:p w14:paraId="73484FEB" w14:textId="77777777" w:rsidR="00DC4830" w:rsidRPr="00692D8C" w:rsidRDefault="00DC4830" w:rsidP="00010E95">
      <w:pPr>
        <w:spacing w:after="0" w:line="240" w:lineRule="auto"/>
        <w:contextualSpacing/>
        <w:jc w:val="both"/>
        <w:rPr>
          <w:rFonts w:cstheme="minorHAnsi"/>
          <w:u w:val="single"/>
        </w:rPr>
      </w:pPr>
    </w:p>
    <w:p w14:paraId="26B3E314" w14:textId="5FDC93DA" w:rsidR="00F35EF5" w:rsidRDefault="00F64E88" w:rsidP="00010E95">
      <w:pPr>
        <w:spacing w:after="0" w:line="240" w:lineRule="auto"/>
        <w:jc w:val="both"/>
      </w:pPr>
      <w:r w:rsidRPr="00310B70">
        <w:rPr>
          <w:b/>
          <w:bCs/>
        </w:rPr>
        <w:t>1.1</w:t>
      </w:r>
      <w:r w:rsidR="00310B70">
        <w:tab/>
      </w:r>
      <w:r w:rsidR="00027F9C" w:rsidRPr="1D4BB446">
        <w:t>L</w:t>
      </w:r>
      <w:r w:rsidR="006B39A5" w:rsidRPr="1D4BB446">
        <w:t xml:space="preserve">e présent règlement </w:t>
      </w:r>
      <w:r w:rsidR="00767B12" w:rsidRPr="1D4BB446">
        <w:t xml:space="preserve">(ci-après </w:t>
      </w:r>
      <w:r w:rsidR="00310B70">
        <w:t xml:space="preserve">dénommé le </w:t>
      </w:r>
      <w:r w:rsidR="00767B12" w:rsidRPr="1D4BB446">
        <w:t>« </w:t>
      </w:r>
      <w:r w:rsidR="00310B70" w:rsidRPr="00310B70">
        <w:rPr>
          <w:b/>
          <w:bCs/>
        </w:rPr>
        <w:t>R</w:t>
      </w:r>
      <w:r w:rsidR="00767B12" w:rsidRPr="00310B70">
        <w:rPr>
          <w:b/>
          <w:bCs/>
        </w:rPr>
        <w:t>èglement</w:t>
      </w:r>
      <w:r w:rsidR="00767B12" w:rsidRPr="1D4BB446">
        <w:t> »)</w:t>
      </w:r>
      <w:r w:rsidR="006B39A5" w:rsidRPr="1D4BB446">
        <w:t xml:space="preserve"> </w:t>
      </w:r>
      <w:r w:rsidR="00767B12" w:rsidRPr="1D4BB446">
        <w:t xml:space="preserve">détermine les modalités participation </w:t>
      </w:r>
      <w:r w:rsidR="00446366">
        <w:t xml:space="preserve">et de réalisation du </w:t>
      </w:r>
      <w:r w:rsidR="00767B12" w:rsidRPr="1D4BB446">
        <w:t>jeu-</w:t>
      </w:r>
      <w:r w:rsidR="00767B12" w:rsidRPr="00C71749">
        <w:t>concours</w:t>
      </w:r>
      <w:r w:rsidR="00BF16F1" w:rsidRPr="00C71749">
        <w:t xml:space="preserve"> </w:t>
      </w:r>
      <w:r w:rsidR="001C3173" w:rsidRPr="00C71749">
        <w:t> </w:t>
      </w:r>
      <w:r w:rsidR="0032354D">
        <w:t>sans</w:t>
      </w:r>
      <w:r w:rsidR="004A46FC" w:rsidRPr="00C71749">
        <w:t xml:space="preserve"> obligation d’achat</w:t>
      </w:r>
      <w:r w:rsidR="004A46FC">
        <w:rPr>
          <w:b/>
          <w:bCs/>
        </w:rPr>
        <w:t xml:space="preserve"> </w:t>
      </w:r>
      <w:r w:rsidR="001C3173" w:rsidRPr="0022417E">
        <w:rPr>
          <w:b/>
          <w:bCs/>
        </w:rPr>
        <w:t>« </w:t>
      </w:r>
      <w:r w:rsidR="00EB4888" w:rsidRPr="00EB4888">
        <w:rPr>
          <w:b/>
          <w:bCs/>
        </w:rPr>
        <w:t>Grand Jeu Concours avec Les Inrocks &amp; Relay</w:t>
      </w:r>
      <w:r w:rsidR="007F1012" w:rsidRPr="0022417E">
        <w:rPr>
          <w:b/>
          <w:bCs/>
          <w:u w:val="single"/>
        </w:rPr>
        <w:t> </w:t>
      </w:r>
      <w:r w:rsidR="001C3173" w:rsidRPr="0022417E">
        <w:rPr>
          <w:b/>
          <w:bCs/>
        </w:rPr>
        <w:t>»</w:t>
      </w:r>
      <w:r w:rsidR="00F35EF5" w:rsidRPr="1D4BB446">
        <w:rPr>
          <w:b/>
          <w:bCs/>
        </w:rPr>
        <w:t xml:space="preserve"> </w:t>
      </w:r>
      <w:r w:rsidR="00F35EF5">
        <w:t>(</w:t>
      </w:r>
      <w:r w:rsidR="00A27CEF" w:rsidRPr="1D4BB446">
        <w:t>ci-après</w:t>
      </w:r>
      <w:r w:rsidR="00DD254A" w:rsidRPr="1D4BB446">
        <w:t xml:space="preserve"> </w:t>
      </w:r>
      <w:r w:rsidR="00310B70">
        <w:t xml:space="preserve">dénommé le </w:t>
      </w:r>
      <w:r w:rsidR="00A27CEF" w:rsidRPr="1D4BB446">
        <w:t>« </w:t>
      </w:r>
      <w:r w:rsidR="00A27CEF" w:rsidRPr="00310B70">
        <w:rPr>
          <w:b/>
          <w:bCs/>
        </w:rPr>
        <w:t>Jeu</w:t>
      </w:r>
      <w:r w:rsidR="00A27CEF" w:rsidRPr="1D4BB446">
        <w:t> »)</w:t>
      </w:r>
      <w:r w:rsidR="00767B12" w:rsidRPr="1D4BB446">
        <w:t xml:space="preserve"> </w:t>
      </w:r>
      <w:r w:rsidR="0032354D" w:rsidRPr="1D4BB446">
        <w:t xml:space="preserve">organisé sur le site internet du magazine « Les Inrockuptibles » </w:t>
      </w:r>
      <w:r w:rsidR="0032354D">
        <w:t xml:space="preserve">accessible </w:t>
      </w:r>
      <w:r w:rsidR="0032354D" w:rsidRPr="1D4BB446">
        <w:t xml:space="preserve">via le lien </w:t>
      </w:r>
      <w:hyperlink r:id="rId6" w:history="1">
        <w:r w:rsidR="007F1012" w:rsidRPr="00B226CA">
          <w:rPr>
            <w:rStyle w:val="Lienhypertexte"/>
          </w:rPr>
          <w:t>https://club.lesinrocks.com/jc_relay_x_inrocks_festivals_places/</w:t>
        </w:r>
      </w:hyperlink>
      <w:r w:rsidR="007F1012">
        <w:t xml:space="preserve"> </w:t>
      </w:r>
      <w:r w:rsidR="0032354D" w:rsidRPr="1D4BB446">
        <w:t>(ci-après</w:t>
      </w:r>
      <w:r w:rsidR="0032354D">
        <w:t xml:space="preserve"> dénommé le « </w:t>
      </w:r>
      <w:r w:rsidR="0032354D" w:rsidRPr="002A6068">
        <w:rPr>
          <w:b/>
          <w:bCs/>
        </w:rPr>
        <w:t>Site</w:t>
      </w:r>
      <w:r w:rsidR="0032354D">
        <w:t> »)</w:t>
      </w:r>
      <w:r w:rsidR="0032354D" w:rsidRPr="1D4BB446">
        <w:t xml:space="preserve"> </w:t>
      </w:r>
      <w:r w:rsidR="00767B12" w:rsidRPr="00BC585E">
        <w:t>par</w:t>
      </w:r>
      <w:r w:rsidR="00767B12" w:rsidRPr="1D4BB446">
        <w:t xml:space="preserve"> la </w:t>
      </w:r>
      <w:r w:rsidR="00027F9C" w:rsidRPr="1D4BB446">
        <w:t xml:space="preserve">société </w:t>
      </w:r>
      <w:r w:rsidR="00D47A4F" w:rsidRPr="1D4BB446">
        <w:t>LES EDITIONS INDEPENDANTES</w:t>
      </w:r>
      <w:r w:rsidR="00310B70">
        <w:t xml:space="preserve"> SA</w:t>
      </w:r>
      <w:r w:rsidR="008E058F" w:rsidRPr="1D4BB446">
        <w:t>, dont</w:t>
      </w:r>
      <w:r w:rsidR="00DD254A" w:rsidRPr="1D4BB446">
        <w:t xml:space="preserve"> </w:t>
      </w:r>
      <w:r w:rsidR="008E058F" w:rsidRPr="1D4BB446">
        <w:t xml:space="preserve">le siège social </w:t>
      </w:r>
      <w:r w:rsidR="00F306A2" w:rsidRPr="1D4BB446">
        <w:t xml:space="preserve">se situe </w:t>
      </w:r>
      <w:r w:rsidR="008E058F" w:rsidRPr="1D4BB446">
        <w:t>au 10/12 rue Maurice Grimaud – 75018 PARIS, immatriculée au R</w:t>
      </w:r>
      <w:r w:rsidR="00310B70">
        <w:t>egistre du commerce et des société de Paris</w:t>
      </w:r>
      <w:r w:rsidR="008E058F" w:rsidRPr="1D4BB446">
        <w:t xml:space="preserve"> sous le numéro </w:t>
      </w:r>
      <w:r w:rsidR="00312682" w:rsidRPr="1D4BB446">
        <w:t>428 787 183</w:t>
      </w:r>
      <w:r w:rsidR="00300349" w:rsidRPr="1D4BB446">
        <w:t xml:space="preserve"> </w:t>
      </w:r>
      <w:r w:rsidR="00357F31" w:rsidRPr="1D4BB446">
        <w:t xml:space="preserve">(ci-après </w:t>
      </w:r>
      <w:r w:rsidR="00310B70">
        <w:t>dénommée l’</w:t>
      </w:r>
      <w:r w:rsidR="00357F31" w:rsidRPr="1D4BB446">
        <w:t>« </w:t>
      </w:r>
      <w:r w:rsidR="00357F31" w:rsidRPr="00310B70">
        <w:rPr>
          <w:b/>
          <w:bCs/>
        </w:rPr>
        <w:t>Organisatr</w:t>
      </w:r>
      <w:r w:rsidR="00027F9C" w:rsidRPr="00310B70">
        <w:rPr>
          <w:b/>
          <w:bCs/>
        </w:rPr>
        <w:t>ice</w:t>
      </w:r>
      <w:r w:rsidR="00357F31" w:rsidRPr="1D4BB446">
        <w:t> »)</w:t>
      </w:r>
      <w:r w:rsidR="007B0B10">
        <w:t xml:space="preserve">, </w:t>
      </w:r>
      <w:r w:rsidR="007B0B10" w:rsidRPr="1D4BB446">
        <w:t xml:space="preserve">dans </w:t>
      </w:r>
      <w:r w:rsidR="007B0B10" w:rsidRPr="00C71749">
        <w:t xml:space="preserve">le cadre </w:t>
      </w:r>
      <w:r w:rsidR="002139F4" w:rsidRPr="00C71749">
        <w:t>de</w:t>
      </w:r>
      <w:r w:rsidR="007B0B10" w:rsidRPr="00C71749">
        <w:t xml:space="preserve"> partenariat avec </w:t>
      </w:r>
      <w:r w:rsidR="00C71749" w:rsidRPr="00C71749">
        <w:t>un ou plusieurs</w:t>
      </w:r>
      <w:r w:rsidR="007B0B10" w:rsidRPr="00C71749">
        <w:t xml:space="preserve"> partenaires</w:t>
      </w:r>
      <w:r w:rsidR="007B0B10">
        <w:t xml:space="preserve"> (ci-après dénommés le(s) « </w:t>
      </w:r>
      <w:r w:rsidR="007B0B10" w:rsidRPr="007B0B10">
        <w:rPr>
          <w:b/>
          <w:bCs/>
        </w:rPr>
        <w:t>Partenaire</w:t>
      </w:r>
      <w:r w:rsidR="007B0B10">
        <w:t>(s) »).</w:t>
      </w:r>
    </w:p>
    <w:p w14:paraId="34BF4A7B" w14:textId="77777777" w:rsidR="00310B70" w:rsidRDefault="00310B70" w:rsidP="00010E95">
      <w:pPr>
        <w:spacing w:after="0" w:line="240" w:lineRule="auto"/>
        <w:jc w:val="both"/>
        <w:rPr>
          <w:rFonts w:cstheme="minorHAnsi"/>
        </w:rPr>
      </w:pPr>
    </w:p>
    <w:p w14:paraId="5B4D41DB" w14:textId="4E9E7F7D" w:rsidR="00507295" w:rsidRPr="00692D8C" w:rsidRDefault="00F64E88" w:rsidP="00010E95">
      <w:pPr>
        <w:spacing w:after="0" w:line="240" w:lineRule="auto"/>
        <w:jc w:val="both"/>
        <w:rPr>
          <w:rFonts w:cstheme="minorHAnsi"/>
        </w:rPr>
      </w:pPr>
      <w:r w:rsidRPr="00310B70">
        <w:rPr>
          <w:rFonts w:cstheme="minorHAnsi"/>
          <w:b/>
          <w:bCs/>
        </w:rPr>
        <w:t>1.2</w:t>
      </w:r>
      <w:r w:rsidR="00310B70">
        <w:rPr>
          <w:rFonts w:cstheme="minorHAnsi"/>
          <w:b/>
          <w:bCs/>
        </w:rPr>
        <w:tab/>
      </w:r>
      <w:r w:rsidR="0032354D" w:rsidRPr="00692D8C">
        <w:rPr>
          <w:rFonts w:cstheme="minorHAnsi"/>
        </w:rPr>
        <w:t>Le Règlement sera mis à disposition de toute personne souhaitant participer au Jeu (ci-après </w:t>
      </w:r>
      <w:r w:rsidR="0032354D">
        <w:rPr>
          <w:rFonts w:cstheme="minorHAnsi"/>
        </w:rPr>
        <w:t xml:space="preserve">dénommée le(s) </w:t>
      </w:r>
      <w:r w:rsidR="0032354D" w:rsidRPr="00692D8C">
        <w:rPr>
          <w:rFonts w:cstheme="minorHAnsi"/>
        </w:rPr>
        <w:t>«</w:t>
      </w:r>
      <w:r w:rsidR="0032354D">
        <w:rPr>
          <w:rFonts w:cstheme="minorHAnsi"/>
        </w:rPr>
        <w:t xml:space="preserve"> </w:t>
      </w:r>
      <w:proofErr w:type="spellStart"/>
      <w:r w:rsidR="0032354D" w:rsidRPr="00AF2BA1">
        <w:rPr>
          <w:rFonts w:cstheme="minorHAnsi"/>
          <w:b/>
          <w:bCs/>
        </w:rPr>
        <w:t>Participant.e</w:t>
      </w:r>
      <w:proofErr w:type="spellEnd"/>
      <w:r w:rsidR="0032354D" w:rsidRPr="00AF2BA1">
        <w:rPr>
          <w:rFonts w:cstheme="minorHAnsi"/>
          <w:b/>
          <w:bCs/>
        </w:rPr>
        <w:t>(s)</w:t>
      </w:r>
      <w:r w:rsidR="0032354D" w:rsidRPr="00692D8C">
        <w:rPr>
          <w:rFonts w:cstheme="minorHAnsi"/>
        </w:rPr>
        <w:t xml:space="preserve"> »), via </w:t>
      </w:r>
      <w:r w:rsidR="0032354D">
        <w:rPr>
          <w:rFonts w:cstheme="minorHAnsi"/>
        </w:rPr>
        <w:t>le</w:t>
      </w:r>
      <w:r w:rsidR="0032354D" w:rsidRPr="00692D8C">
        <w:rPr>
          <w:rFonts w:cstheme="minorHAnsi"/>
        </w:rPr>
        <w:t xml:space="preserve"> lien hypertexte</w:t>
      </w:r>
      <w:r w:rsidR="0032354D">
        <w:rPr>
          <w:rFonts w:cstheme="minorHAnsi"/>
        </w:rPr>
        <w:t xml:space="preserve"> </w:t>
      </w:r>
      <w:hyperlink r:id="rId7" w:history="1">
        <w:r w:rsidR="007F1012" w:rsidRPr="00B226CA">
          <w:rPr>
            <w:rStyle w:val="Lienhypertexte"/>
          </w:rPr>
          <w:t>https://club.lesinrocks.com/jc_relay_x_inrocks_festivals_places/</w:t>
        </w:r>
      </w:hyperlink>
      <w:r w:rsidR="0032354D">
        <w:t>,</w:t>
      </w:r>
      <w:r w:rsidR="0032354D" w:rsidRPr="00692D8C">
        <w:rPr>
          <w:rFonts w:cstheme="minorHAnsi"/>
        </w:rPr>
        <w:t xml:space="preserve"> présent également </w:t>
      </w:r>
      <w:r w:rsidR="0032354D" w:rsidRPr="00074520">
        <w:rPr>
          <w:rFonts w:cstheme="minorHAnsi"/>
        </w:rPr>
        <w:t>sur le Formulaire de participation au Jeu. Il</w:t>
      </w:r>
      <w:r w:rsidR="0032354D" w:rsidRPr="00692D8C">
        <w:rPr>
          <w:rFonts w:cstheme="minorHAnsi"/>
        </w:rPr>
        <w:t xml:space="preserve"> appartient aux Participant.es de prendre connaissance du Règlement préalablement à leur participation au Jeu</w:t>
      </w:r>
      <w:r w:rsidR="0032354D">
        <w:rPr>
          <w:rFonts w:cstheme="minorHAnsi"/>
        </w:rPr>
        <w:t xml:space="preserve">, </w:t>
      </w:r>
      <w:r w:rsidR="0032354D" w:rsidRPr="00692D8C">
        <w:rPr>
          <w:rFonts w:cstheme="minorHAnsi"/>
        </w:rPr>
        <w:t>la participation au Jeu impliqu</w:t>
      </w:r>
      <w:r w:rsidR="0032354D">
        <w:rPr>
          <w:rFonts w:cstheme="minorHAnsi"/>
        </w:rPr>
        <w:t>ant</w:t>
      </w:r>
      <w:r w:rsidR="0032354D" w:rsidRPr="00692D8C">
        <w:rPr>
          <w:rFonts w:cstheme="minorHAnsi"/>
        </w:rPr>
        <w:t xml:space="preserve"> nécessairement l’acceptation pleine et entière du Règlement par les Participant.es.</w:t>
      </w:r>
      <w:r w:rsidR="006318F7" w:rsidRPr="00692D8C">
        <w:rPr>
          <w:rFonts w:cstheme="minorHAnsi"/>
        </w:rPr>
        <w:t xml:space="preserve"> </w:t>
      </w:r>
    </w:p>
    <w:p w14:paraId="0538956F" w14:textId="77777777" w:rsidR="00BF129E" w:rsidRPr="00692D8C" w:rsidRDefault="00BF129E" w:rsidP="00010E95">
      <w:pPr>
        <w:widowControl w:val="0"/>
        <w:autoSpaceDE w:val="0"/>
        <w:autoSpaceDN w:val="0"/>
        <w:adjustRightInd w:val="0"/>
        <w:spacing w:after="0" w:line="240" w:lineRule="auto"/>
        <w:contextualSpacing/>
        <w:jc w:val="both"/>
        <w:rPr>
          <w:rFonts w:cstheme="minorHAnsi"/>
        </w:rPr>
      </w:pPr>
    </w:p>
    <w:p w14:paraId="5F3E18B7" w14:textId="71E8200A" w:rsidR="00027F9C" w:rsidRPr="00692D8C" w:rsidRDefault="00027F9C" w:rsidP="00010E95">
      <w:pPr>
        <w:widowControl w:val="0"/>
        <w:autoSpaceDE w:val="0"/>
        <w:autoSpaceDN w:val="0"/>
        <w:adjustRightInd w:val="0"/>
        <w:spacing w:after="0" w:line="240" w:lineRule="auto"/>
        <w:contextualSpacing/>
        <w:jc w:val="both"/>
        <w:rPr>
          <w:rFonts w:cstheme="minorHAnsi"/>
        </w:rPr>
      </w:pPr>
      <w:r w:rsidRPr="00692D8C">
        <w:rPr>
          <w:rFonts w:cstheme="minorHAnsi"/>
        </w:rPr>
        <w:t>Une copie du Règlement pourra également être adressée</w:t>
      </w:r>
      <w:r w:rsidR="006318F7" w:rsidRPr="00692D8C">
        <w:rPr>
          <w:rFonts w:cstheme="minorHAnsi"/>
        </w:rPr>
        <w:t xml:space="preserve"> </w:t>
      </w:r>
      <w:r w:rsidRPr="00692D8C">
        <w:rPr>
          <w:rFonts w:cstheme="minorHAnsi"/>
        </w:rPr>
        <w:t>au</w:t>
      </w:r>
      <w:r w:rsidR="006318F7" w:rsidRPr="00692D8C">
        <w:rPr>
          <w:rFonts w:cstheme="minorHAnsi"/>
        </w:rPr>
        <w:t>x</w:t>
      </w:r>
      <w:r w:rsidRPr="00692D8C">
        <w:rPr>
          <w:rFonts w:cstheme="minorHAnsi"/>
        </w:rPr>
        <w:t xml:space="preserve"> Participant</w:t>
      </w:r>
      <w:r w:rsidR="00526A8C" w:rsidRPr="00692D8C">
        <w:rPr>
          <w:rFonts w:cstheme="minorHAnsi"/>
        </w:rPr>
        <w:t>.e</w:t>
      </w:r>
      <w:r w:rsidR="006318F7" w:rsidRPr="00692D8C">
        <w:rPr>
          <w:rFonts w:cstheme="minorHAnsi"/>
        </w:rPr>
        <w:t>s</w:t>
      </w:r>
      <w:r w:rsidRPr="00692D8C">
        <w:rPr>
          <w:rFonts w:cstheme="minorHAnsi"/>
        </w:rPr>
        <w:t xml:space="preserve"> </w:t>
      </w:r>
      <w:r w:rsidR="00F64E88" w:rsidRPr="00692D8C">
        <w:rPr>
          <w:rFonts w:cstheme="minorHAnsi"/>
        </w:rPr>
        <w:t xml:space="preserve">à condition pour </w:t>
      </w:r>
      <w:r w:rsidR="006318F7" w:rsidRPr="00692D8C">
        <w:rPr>
          <w:rFonts w:cstheme="minorHAnsi"/>
        </w:rPr>
        <w:t xml:space="preserve">eux </w:t>
      </w:r>
      <w:r w:rsidR="00F64E88" w:rsidRPr="00692D8C">
        <w:rPr>
          <w:rFonts w:cstheme="minorHAnsi"/>
        </w:rPr>
        <w:t xml:space="preserve">d’en faire la demande par courrier électronique envoyé à l’adresse </w:t>
      </w:r>
      <w:proofErr w:type="gramStart"/>
      <w:r w:rsidR="00F64E88" w:rsidRPr="00692D8C">
        <w:rPr>
          <w:rFonts w:cstheme="minorHAnsi"/>
        </w:rPr>
        <w:t>e-mail</w:t>
      </w:r>
      <w:proofErr w:type="gramEnd"/>
      <w:r w:rsidR="00F64E88" w:rsidRPr="00692D8C">
        <w:rPr>
          <w:rFonts w:cstheme="minorHAnsi"/>
        </w:rPr>
        <w:t xml:space="preserve"> </w:t>
      </w:r>
      <w:hyperlink r:id="rId8" w:history="1">
        <w:r w:rsidR="00A813C9" w:rsidRPr="00870C3D">
          <w:rPr>
            <w:rStyle w:val="Lienhypertexte"/>
            <w:rFonts w:cstheme="minorHAnsi"/>
          </w:rPr>
          <w:t>lucille.langaud@inrocks.com</w:t>
        </w:r>
      </w:hyperlink>
      <w:r w:rsidR="006318F7" w:rsidRPr="00692D8C">
        <w:rPr>
          <w:rFonts w:cstheme="minorHAnsi"/>
        </w:rPr>
        <w:t>,</w:t>
      </w:r>
      <w:r w:rsidR="0025744F" w:rsidRPr="00692D8C">
        <w:rPr>
          <w:rFonts w:cstheme="minorHAnsi"/>
        </w:rPr>
        <w:t xml:space="preserve"> </w:t>
      </w:r>
      <w:r w:rsidR="006318F7" w:rsidRPr="00692D8C">
        <w:rPr>
          <w:rFonts w:cstheme="minorHAnsi"/>
        </w:rPr>
        <w:t>l</w:t>
      </w:r>
      <w:r w:rsidR="00F64E88" w:rsidRPr="00692D8C">
        <w:rPr>
          <w:rFonts w:cstheme="minorHAnsi"/>
        </w:rPr>
        <w:t>e</w:t>
      </w:r>
      <w:r w:rsidR="006318F7" w:rsidRPr="00692D8C">
        <w:rPr>
          <w:rFonts w:cstheme="minorHAnsi"/>
        </w:rPr>
        <w:t xml:space="preserve">s </w:t>
      </w:r>
      <w:r w:rsidR="00F64E88" w:rsidRPr="00692D8C">
        <w:rPr>
          <w:rFonts w:cstheme="minorHAnsi"/>
        </w:rPr>
        <w:t>Participant</w:t>
      </w:r>
      <w:r w:rsidR="006B5441" w:rsidRPr="00692D8C">
        <w:rPr>
          <w:rFonts w:cstheme="minorHAnsi"/>
        </w:rPr>
        <w:t>.es</w:t>
      </w:r>
      <w:r w:rsidR="00F64E88" w:rsidRPr="00692D8C">
        <w:rPr>
          <w:rFonts w:cstheme="minorHAnsi"/>
        </w:rPr>
        <w:t xml:space="preserve"> ne pou</w:t>
      </w:r>
      <w:r w:rsidR="006318F7" w:rsidRPr="00692D8C">
        <w:rPr>
          <w:rFonts w:cstheme="minorHAnsi"/>
        </w:rPr>
        <w:t>vant, toutefois,</w:t>
      </w:r>
      <w:r w:rsidR="00F64E88" w:rsidRPr="00692D8C">
        <w:rPr>
          <w:rFonts w:cstheme="minorHAnsi"/>
        </w:rPr>
        <w:t xml:space="preserve"> effectuer cette demande qu’une seule fois pendant la durée du Je</w:t>
      </w:r>
      <w:r w:rsidR="004D790F">
        <w:rPr>
          <w:rFonts w:cstheme="minorHAnsi"/>
        </w:rPr>
        <w:t>u.</w:t>
      </w:r>
    </w:p>
    <w:p w14:paraId="62DAF88A" w14:textId="77777777" w:rsidR="00DC4830" w:rsidRPr="00692D8C" w:rsidRDefault="00DC4830" w:rsidP="00010E95">
      <w:pPr>
        <w:widowControl w:val="0"/>
        <w:autoSpaceDE w:val="0"/>
        <w:autoSpaceDN w:val="0"/>
        <w:adjustRightInd w:val="0"/>
        <w:spacing w:after="0" w:line="240" w:lineRule="auto"/>
        <w:contextualSpacing/>
        <w:jc w:val="both"/>
        <w:rPr>
          <w:rFonts w:cstheme="minorHAnsi"/>
        </w:rPr>
      </w:pPr>
    </w:p>
    <w:p w14:paraId="09C4CD32" w14:textId="70D7E741" w:rsidR="00690395" w:rsidRPr="00690395" w:rsidRDefault="00690395" w:rsidP="00010E95">
      <w:pPr>
        <w:spacing w:after="0" w:line="240" w:lineRule="auto"/>
        <w:contextualSpacing/>
        <w:jc w:val="both"/>
        <w:rPr>
          <w:rFonts w:cstheme="minorHAnsi"/>
          <w:b/>
          <w:bCs/>
          <w:u w:val="single"/>
        </w:rPr>
      </w:pPr>
      <w:r w:rsidRPr="00690395">
        <w:rPr>
          <w:rFonts w:cstheme="minorHAnsi"/>
          <w:b/>
          <w:bCs/>
          <w:u w:val="single"/>
        </w:rPr>
        <w:t xml:space="preserve">ARTICLE </w:t>
      </w:r>
      <w:r>
        <w:rPr>
          <w:rFonts w:cstheme="minorHAnsi"/>
          <w:b/>
          <w:bCs/>
          <w:u w:val="single"/>
        </w:rPr>
        <w:t>2</w:t>
      </w:r>
      <w:r w:rsidRPr="00690395">
        <w:rPr>
          <w:rFonts w:cstheme="minorHAnsi"/>
          <w:b/>
          <w:bCs/>
        </w:rPr>
        <w:t xml:space="preserve"> – DUREE DU JEU </w:t>
      </w:r>
    </w:p>
    <w:p w14:paraId="5E00BF65" w14:textId="77777777" w:rsidR="00690395" w:rsidRDefault="00690395" w:rsidP="00010E95">
      <w:pPr>
        <w:spacing w:after="0" w:line="240" w:lineRule="auto"/>
        <w:contextualSpacing/>
        <w:jc w:val="both"/>
        <w:rPr>
          <w:rFonts w:cstheme="minorHAnsi"/>
          <w:u w:val="single"/>
        </w:rPr>
      </w:pPr>
    </w:p>
    <w:p w14:paraId="5DBB636D" w14:textId="56304870" w:rsidR="00690395" w:rsidRPr="00692D8C" w:rsidRDefault="00690395" w:rsidP="00010E95">
      <w:pPr>
        <w:spacing w:after="0" w:line="240" w:lineRule="auto"/>
        <w:contextualSpacing/>
        <w:jc w:val="both"/>
        <w:rPr>
          <w:rFonts w:cstheme="minorHAnsi"/>
          <w:iCs/>
        </w:rPr>
      </w:pPr>
      <w:r w:rsidRPr="00692D8C">
        <w:rPr>
          <w:rFonts w:cstheme="minorHAnsi"/>
          <w:iCs/>
        </w:rPr>
        <w:t xml:space="preserve">La participation au Jeu </w:t>
      </w:r>
      <w:r w:rsidRPr="00DE1BEC">
        <w:rPr>
          <w:rFonts w:cstheme="minorHAnsi"/>
          <w:iCs/>
        </w:rPr>
        <w:t xml:space="preserve">est ouverte du </w:t>
      </w:r>
      <w:r w:rsidR="007F1012">
        <w:rPr>
          <w:rFonts w:cstheme="minorHAnsi"/>
          <w:iCs/>
        </w:rPr>
        <w:t>25</w:t>
      </w:r>
      <w:r w:rsidR="00E20D7E">
        <w:rPr>
          <w:rFonts w:cstheme="minorHAnsi"/>
          <w:iCs/>
        </w:rPr>
        <w:t>/0</w:t>
      </w:r>
      <w:r w:rsidR="007F1012">
        <w:rPr>
          <w:rFonts w:cstheme="minorHAnsi"/>
          <w:iCs/>
        </w:rPr>
        <w:t>6</w:t>
      </w:r>
      <w:r w:rsidR="00E20D7E">
        <w:rPr>
          <w:rFonts w:cstheme="minorHAnsi"/>
          <w:iCs/>
        </w:rPr>
        <w:t>/2025</w:t>
      </w:r>
      <w:r w:rsidRPr="00DE1BEC">
        <w:rPr>
          <w:rFonts w:cstheme="minorHAnsi"/>
          <w:iCs/>
        </w:rPr>
        <w:t xml:space="preserve"> au </w:t>
      </w:r>
      <w:r w:rsidR="007F1012">
        <w:rPr>
          <w:rFonts w:cstheme="minorHAnsi"/>
          <w:iCs/>
        </w:rPr>
        <w:t>09</w:t>
      </w:r>
      <w:r w:rsidR="00E20D7E">
        <w:rPr>
          <w:rFonts w:cstheme="minorHAnsi"/>
          <w:iCs/>
        </w:rPr>
        <w:t>/0</w:t>
      </w:r>
      <w:r w:rsidR="007F1012">
        <w:rPr>
          <w:rFonts w:cstheme="minorHAnsi"/>
          <w:iCs/>
        </w:rPr>
        <w:t>7</w:t>
      </w:r>
      <w:r w:rsidR="00E20D7E">
        <w:rPr>
          <w:rFonts w:cstheme="minorHAnsi"/>
          <w:iCs/>
        </w:rPr>
        <w:t>/2025 à 25h59</w:t>
      </w:r>
      <w:r w:rsidRPr="00DE1BEC">
        <w:rPr>
          <w:rFonts w:cstheme="minorHAnsi"/>
          <w:iCs/>
        </w:rPr>
        <w:t xml:space="preserve"> inclus.</w:t>
      </w:r>
      <w:r w:rsidRPr="00692D8C">
        <w:rPr>
          <w:rFonts w:cstheme="minorHAnsi"/>
          <w:iCs/>
        </w:rPr>
        <w:t xml:space="preserve"> </w:t>
      </w:r>
    </w:p>
    <w:p w14:paraId="7C5E9614" w14:textId="77777777" w:rsidR="00690395" w:rsidRDefault="00690395" w:rsidP="00010E95">
      <w:pPr>
        <w:widowControl w:val="0"/>
        <w:autoSpaceDE w:val="0"/>
        <w:autoSpaceDN w:val="0"/>
        <w:adjustRightInd w:val="0"/>
        <w:spacing w:after="0" w:line="240" w:lineRule="auto"/>
        <w:contextualSpacing/>
        <w:jc w:val="both"/>
        <w:rPr>
          <w:rFonts w:cstheme="minorHAnsi"/>
        </w:rPr>
      </w:pPr>
    </w:p>
    <w:p w14:paraId="2CDBF2C7" w14:textId="6995CA28" w:rsidR="00E72198" w:rsidRPr="00310B70" w:rsidRDefault="00CF5943" w:rsidP="00010E95">
      <w:pPr>
        <w:spacing w:after="0" w:line="240" w:lineRule="auto"/>
        <w:contextualSpacing/>
        <w:jc w:val="both"/>
        <w:rPr>
          <w:rFonts w:cstheme="minorHAnsi"/>
          <w:b/>
          <w:bCs/>
          <w:u w:val="single"/>
        </w:rPr>
      </w:pPr>
      <w:r w:rsidRPr="00310B70">
        <w:rPr>
          <w:rFonts w:cstheme="minorHAnsi"/>
          <w:b/>
          <w:bCs/>
          <w:u w:val="single"/>
        </w:rPr>
        <w:t xml:space="preserve">ARTICLE </w:t>
      </w:r>
      <w:r w:rsidR="00690395">
        <w:rPr>
          <w:rFonts w:cstheme="minorHAnsi"/>
          <w:b/>
          <w:bCs/>
          <w:u w:val="single"/>
        </w:rPr>
        <w:t>3</w:t>
      </w:r>
      <w:r w:rsidR="00673987" w:rsidRPr="00310B70">
        <w:rPr>
          <w:rFonts w:cstheme="minorHAnsi"/>
          <w:b/>
          <w:bCs/>
        </w:rPr>
        <w:t xml:space="preserve"> </w:t>
      </w:r>
      <w:r w:rsidRPr="00310B70">
        <w:rPr>
          <w:rFonts w:cstheme="minorHAnsi"/>
          <w:b/>
          <w:bCs/>
        </w:rPr>
        <w:t xml:space="preserve">– </w:t>
      </w:r>
      <w:r w:rsidR="00E72198" w:rsidRPr="00310B70">
        <w:rPr>
          <w:rFonts w:cstheme="minorHAnsi"/>
          <w:b/>
          <w:bCs/>
        </w:rPr>
        <w:t xml:space="preserve">CONDITIONS DE PARTICIPATION </w:t>
      </w:r>
      <w:r w:rsidR="00690395">
        <w:rPr>
          <w:rFonts w:cstheme="minorHAnsi"/>
          <w:b/>
          <w:bCs/>
        </w:rPr>
        <w:t>AU JEU</w:t>
      </w:r>
    </w:p>
    <w:p w14:paraId="7E3E8005" w14:textId="70EB1BA0" w:rsidR="00E72198" w:rsidRPr="00692D8C" w:rsidRDefault="00E72198" w:rsidP="00010E95">
      <w:pPr>
        <w:spacing w:after="0" w:line="240" w:lineRule="auto"/>
        <w:contextualSpacing/>
        <w:jc w:val="both"/>
        <w:rPr>
          <w:rFonts w:cstheme="minorHAnsi"/>
        </w:rPr>
      </w:pPr>
    </w:p>
    <w:p w14:paraId="72412873" w14:textId="77777777" w:rsidR="0032354D" w:rsidRPr="00692D8C" w:rsidRDefault="0032354D" w:rsidP="0032354D">
      <w:pPr>
        <w:spacing w:after="0" w:line="240" w:lineRule="auto"/>
        <w:contextualSpacing/>
        <w:jc w:val="both"/>
        <w:rPr>
          <w:rFonts w:cstheme="minorHAnsi"/>
        </w:rPr>
      </w:pPr>
      <w:r>
        <w:rPr>
          <w:rFonts w:cstheme="minorHAnsi"/>
          <w:b/>
          <w:bCs/>
        </w:rPr>
        <w:t>3</w:t>
      </w:r>
      <w:r w:rsidRPr="00310B70">
        <w:rPr>
          <w:rFonts w:cstheme="minorHAnsi"/>
          <w:b/>
          <w:bCs/>
        </w:rPr>
        <w:t>.1</w:t>
      </w:r>
      <w:r>
        <w:rPr>
          <w:rFonts w:cstheme="minorHAnsi"/>
          <w:b/>
          <w:bCs/>
        </w:rPr>
        <w:tab/>
      </w:r>
      <w:r w:rsidRPr="00692D8C">
        <w:rPr>
          <w:rFonts w:cstheme="minorHAnsi"/>
        </w:rPr>
        <w:t xml:space="preserve">Les Participant.es doivent réunir les conditions cumulatives suivantes pour participer au Jeu : </w:t>
      </w:r>
    </w:p>
    <w:p w14:paraId="48B9BBD0" w14:textId="77777777" w:rsidR="0032354D" w:rsidRPr="00692D8C" w:rsidRDefault="0032354D" w:rsidP="0032354D">
      <w:pPr>
        <w:pStyle w:val="Paragraphedeliste"/>
        <w:numPr>
          <w:ilvl w:val="0"/>
          <w:numId w:val="3"/>
        </w:numPr>
        <w:spacing w:after="0" w:line="240" w:lineRule="auto"/>
        <w:jc w:val="both"/>
        <w:rPr>
          <w:rFonts w:cstheme="minorHAnsi"/>
        </w:rPr>
      </w:pPr>
      <w:r w:rsidRPr="00692D8C">
        <w:rPr>
          <w:rFonts w:cstheme="minorHAnsi"/>
        </w:rPr>
        <w:t xml:space="preserve">Être une personne physique majeure (18 ans ou plus), </w:t>
      </w:r>
    </w:p>
    <w:p w14:paraId="1866F41B" w14:textId="41FA12DE" w:rsidR="0032354D" w:rsidRPr="00692D8C" w:rsidRDefault="0032354D" w:rsidP="0032354D">
      <w:pPr>
        <w:pStyle w:val="Paragraphedeliste"/>
        <w:numPr>
          <w:ilvl w:val="0"/>
          <w:numId w:val="3"/>
        </w:numPr>
        <w:spacing w:after="0" w:line="240" w:lineRule="auto"/>
        <w:jc w:val="both"/>
        <w:rPr>
          <w:rFonts w:cstheme="minorHAnsi"/>
        </w:rPr>
      </w:pPr>
      <w:r w:rsidRPr="00692D8C">
        <w:rPr>
          <w:rFonts w:cstheme="minorHAnsi"/>
        </w:rPr>
        <w:t>Résider en France métropolitaine</w:t>
      </w:r>
      <w:r w:rsidR="0053085C">
        <w:rPr>
          <w:rFonts w:cstheme="minorHAnsi"/>
        </w:rPr>
        <w:t>,</w:t>
      </w:r>
    </w:p>
    <w:p w14:paraId="40AF659B" w14:textId="77777777" w:rsidR="0032354D" w:rsidRPr="00692D8C" w:rsidRDefault="0032354D" w:rsidP="0032354D">
      <w:pPr>
        <w:pStyle w:val="Paragraphedeliste"/>
        <w:numPr>
          <w:ilvl w:val="0"/>
          <w:numId w:val="3"/>
        </w:numPr>
        <w:spacing w:after="0" w:line="240" w:lineRule="auto"/>
        <w:jc w:val="both"/>
        <w:rPr>
          <w:rFonts w:cstheme="minorHAnsi"/>
        </w:rPr>
      </w:pPr>
      <w:r w:rsidRPr="00692D8C">
        <w:rPr>
          <w:rFonts w:cstheme="minorHAnsi"/>
        </w:rPr>
        <w:t xml:space="preserve">Ne pas faire partie des effectifs de l’Organisatrice ni être un proche d’une personne faisant partie de ces effectifs. </w:t>
      </w:r>
    </w:p>
    <w:p w14:paraId="23D9D52F" w14:textId="77777777" w:rsidR="0032354D" w:rsidRPr="00692D8C" w:rsidRDefault="0032354D" w:rsidP="0032354D">
      <w:pPr>
        <w:spacing w:after="0" w:line="240" w:lineRule="auto"/>
        <w:contextualSpacing/>
        <w:jc w:val="both"/>
        <w:rPr>
          <w:rFonts w:cstheme="minorHAnsi"/>
        </w:rPr>
      </w:pPr>
      <w:r>
        <w:t xml:space="preserve">La participation au Jeu est </w:t>
      </w:r>
      <w:r w:rsidRPr="1D4BB446">
        <w:t>gratuite et sans obligation d’achat</w:t>
      </w:r>
      <w:r>
        <w:t>.</w:t>
      </w:r>
      <w:r w:rsidRPr="1D4BB446">
        <w:t xml:space="preserve"> </w:t>
      </w:r>
      <w:r w:rsidRPr="00123FCE">
        <w:rPr>
          <w:rFonts w:cstheme="minorHAnsi"/>
        </w:rPr>
        <w:t>Il n’y a pas d’obligation d’être abonné au magazine Les Inrocks pour pouvoir participer au Jeu.</w:t>
      </w:r>
    </w:p>
    <w:p w14:paraId="1B6D1BB0" w14:textId="77777777" w:rsidR="00580643" w:rsidRPr="00692D8C" w:rsidRDefault="00580643" w:rsidP="00010E95">
      <w:pPr>
        <w:spacing w:after="0" w:line="240" w:lineRule="auto"/>
        <w:contextualSpacing/>
        <w:jc w:val="both"/>
        <w:rPr>
          <w:rFonts w:cstheme="minorHAnsi"/>
        </w:rPr>
      </w:pPr>
    </w:p>
    <w:p w14:paraId="09125FA2" w14:textId="60C82485" w:rsidR="005E23BF" w:rsidRPr="00692D8C" w:rsidRDefault="00130025" w:rsidP="00010E95">
      <w:pPr>
        <w:spacing w:after="0" w:line="240" w:lineRule="auto"/>
        <w:contextualSpacing/>
        <w:jc w:val="both"/>
        <w:rPr>
          <w:rFonts w:cstheme="minorHAnsi"/>
        </w:rPr>
      </w:pPr>
      <w:r>
        <w:rPr>
          <w:rFonts w:cstheme="minorHAnsi"/>
          <w:b/>
          <w:bCs/>
        </w:rPr>
        <w:t>3</w:t>
      </w:r>
      <w:r w:rsidR="00C06D68" w:rsidRPr="00310B70">
        <w:rPr>
          <w:rFonts w:cstheme="minorHAnsi"/>
          <w:b/>
          <w:bCs/>
        </w:rPr>
        <w:t>.</w:t>
      </w:r>
      <w:r w:rsidR="00580643" w:rsidRPr="00310B70">
        <w:rPr>
          <w:rFonts w:cstheme="minorHAnsi"/>
          <w:b/>
          <w:bCs/>
        </w:rPr>
        <w:t>2</w:t>
      </w:r>
      <w:r w:rsidR="00310B70">
        <w:rPr>
          <w:rFonts w:cstheme="minorHAnsi"/>
        </w:rPr>
        <w:tab/>
      </w:r>
      <w:r w:rsidR="00717B05" w:rsidRPr="00692D8C">
        <w:rPr>
          <w:rFonts w:cstheme="minorHAnsi"/>
        </w:rPr>
        <w:t xml:space="preserve">Une </w:t>
      </w:r>
      <w:r w:rsidR="003D29B9" w:rsidRPr="00692D8C">
        <w:rPr>
          <w:rFonts w:cstheme="minorHAnsi"/>
        </w:rPr>
        <w:t xml:space="preserve">même personne ne peut participer </w:t>
      </w:r>
      <w:r w:rsidR="00310B70">
        <w:rPr>
          <w:rFonts w:cstheme="minorHAnsi"/>
        </w:rPr>
        <w:t xml:space="preserve">au Jeu </w:t>
      </w:r>
      <w:r w:rsidR="003D29B9" w:rsidRPr="00692D8C">
        <w:rPr>
          <w:rFonts w:cstheme="minorHAnsi"/>
        </w:rPr>
        <w:t xml:space="preserve">qu'une </w:t>
      </w:r>
      <w:r w:rsidR="00310B70">
        <w:rPr>
          <w:rFonts w:cstheme="minorHAnsi"/>
        </w:rPr>
        <w:t xml:space="preserve">seule fois </w:t>
      </w:r>
      <w:r w:rsidR="00AF2BA1">
        <w:rPr>
          <w:rFonts w:cstheme="minorHAnsi"/>
        </w:rPr>
        <w:t>pendant la durée du Jeu</w:t>
      </w:r>
      <w:r w:rsidR="00BF129E" w:rsidRPr="00692D8C">
        <w:rPr>
          <w:rFonts w:cstheme="minorHAnsi"/>
        </w:rPr>
        <w:t xml:space="preserve">. </w:t>
      </w:r>
      <w:proofErr w:type="spellStart"/>
      <w:proofErr w:type="gramStart"/>
      <w:r w:rsidR="00456A1E">
        <w:rPr>
          <w:rFonts w:cstheme="minorHAnsi"/>
        </w:rPr>
        <w:t>U</w:t>
      </w:r>
      <w:r w:rsidR="00C06D68" w:rsidRPr="00692D8C">
        <w:rPr>
          <w:rFonts w:cstheme="minorHAnsi"/>
        </w:rPr>
        <w:t>n</w:t>
      </w:r>
      <w:r w:rsidR="006B5441" w:rsidRPr="00692D8C">
        <w:rPr>
          <w:rFonts w:cstheme="minorHAnsi"/>
        </w:rPr>
        <w:t>.e</w:t>
      </w:r>
      <w:proofErr w:type="spellEnd"/>
      <w:proofErr w:type="gramEnd"/>
      <w:r w:rsidR="006B5441" w:rsidRPr="00692D8C">
        <w:rPr>
          <w:rFonts w:cstheme="minorHAnsi"/>
        </w:rPr>
        <w:t xml:space="preserve"> </w:t>
      </w:r>
      <w:proofErr w:type="spellStart"/>
      <w:r w:rsidR="00456A1E">
        <w:rPr>
          <w:rFonts w:cstheme="minorHAnsi"/>
        </w:rPr>
        <w:t>s</w:t>
      </w:r>
      <w:r w:rsidR="00456A1E" w:rsidRPr="00692D8C">
        <w:rPr>
          <w:rFonts w:cstheme="minorHAnsi"/>
        </w:rPr>
        <w:t>eul.e</w:t>
      </w:r>
      <w:proofErr w:type="spellEnd"/>
      <w:r w:rsidR="00456A1E" w:rsidRPr="00692D8C">
        <w:rPr>
          <w:rFonts w:cstheme="minorHAnsi"/>
        </w:rPr>
        <w:t xml:space="preserve"> </w:t>
      </w:r>
      <w:proofErr w:type="spellStart"/>
      <w:r w:rsidR="00C06D68" w:rsidRPr="00692D8C">
        <w:rPr>
          <w:rFonts w:cstheme="minorHAnsi"/>
        </w:rPr>
        <w:t>Participant</w:t>
      </w:r>
      <w:r w:rsidR="006B5441" w:rsidRPr="00692D8C">
        <w:rPr>
          <w:rFonts w:cstheme="minorHAnsi"/>
        </w:rPr>
        <w:t>.e</w:t>
      </w:r>
      <w:proofErr w:type="spellEnd"/>
      <w:r w:rsidR="006B5441" w:rsidRPr="00692D8C">
        <w:rPr>
          <w:rFonts w:cstheme="minorHAnsi"/>
        </w:rPr>
        <w:t xml:space="preserve"> </w:t>
      </w:r>
      <w:r w:rsidR="00C06D68" w:rsidRPr="00692D8C">
        <w:rPr>
          <w:rFonts w:cstheme="minorHAnsi"/>
        </w:rPr>
        <w:t xml:space="preserve">par foyer (même nom, même adresse) sera susceptible de remporter </w:t>
      </w:r>
      <w:r w:rsidR="00310B70">
        <w:rPr>
          <w:rFonts w:cstheme="minorHAnsi"/>
        </w:rPr>
        <w:t>une dotation chaque jour</w:t>
      </w:r>
      <w:r w:rsidR="00C06D68" w:rsidRPr="00692D8C">
        <w:rPr>
          <w:rFonts w:cstheme="minorHAnsi"/>
        </w:rPr>
        <w:t xml:space="preserve">. </w:t>
      </w:r>
    </w:p>
    <w:p w14:paraId="15F28630" w14:textId="77777777" w:rsidR="00690395" w:rsidRDefault="00690395" w:rsidP="00010E95">
      <w:pPr>
        <w:spacing w:after="0" w:line="240" w:lineRule="auto"/>
        <w:contextualSpacing/>
        <w:jc w:val="both"/>
        <w:rPr>
          <w:rFonts w:cstheme="minorHAnsi"/>
          <w:u w:val="single"/>
        </w:rPr>
      </w:pPr>
    </w:p>
    <w:p w14:paraId="59456C28" w14:textId="1BC815D6" w:rsidR="003772B9" w:rsidRPr="00690395" w:rsidRDefault="00690395" w:rsidP="00010E95">
      <w:pPr>
        <w:spacing w:after="0" w:line="240" w:lineRule="auto"/>
        <w:contextualSpacing/>
        <w:jc w:val="both"/>
        <w:rPr>
          <w:rFonts w:cstheme="minorHAnsi"/>
          <w:b/>
          <w:bCs/>
          <w:u w:val="single"/>
        </w:rPr>
      </w:pPr>
      <w:r w:rsidRPr="00690395">
        <w:rPr>
          <w:rFonts w:cstheme="minorHAnsi"/>
          <w:b/>
          <w:bCs/>
          <w:u w:val="single"/>
        </w:rPr>
        <w:t xml:space="preserve">ARTICLE </w:t>
      </w:r>
      <w:r w:rsidR="00130025">
        <w:rPr>
          <w:rFonts w:cstheme="minorHAnsi"/>
          <w:b/>
          <w:bCs/>
          <w:u w:val="single"/>
        </w:rPr>
        <w:t>4</w:t>
      </w:r>
      <w:r w:rsidR="001634C3">
        <w:rPr>
          <w:rFonts w:cstheme="minorHAnsi"/>
          <w:b/>
          <w:bCs/>
        </w:rPr>
        <w:t xml:space="preserve"> </w:t>
      </w:r>
      <w:r w:rsidRPr="00690395">
        <w:rPr>
          <w:rFonts w:cstheme="minorHAnsi"/>
          <w:b/>
          <w:bCs/>
        </w:rPr>
        <w:t xml:space="preserve">– </w:t>
      </w:r>
      <w:r w:rsidR="00A72A06" w:rsidRPr="00690395">
        <w:rPr>
          <w:rFonts w:cstheme="minorHAnsi"/>
          <w:b/>
          <w:bCs/>
        </w:rPr>
        <w:t>MODALITES</w:t>
      </w:r>
      <w:r w:rsidR="000C0141" w:rsidRPr="00690395">
        <w:rPr>
          <w:rFonts w:cstheme="minorHAnsi"/>
          <w:b/>
          <w:bCs/>
        </w:rPr>
        <w:t xml:space="preserve"> </w:t>
      </w:r>
      <w:r w:rsidR="00A72A06" w:rsidRPr="00690395">
        <w:rPr>
          <w:rFonts w:cstheme="minorHAnsi"/>
          <w:b/>
          <w:bCs/>
        </w:rPr>
        <w:t>D</w:t>
      </w:r>
      <w:r w:rsidR="003D0BF1" w:rsidRPr="00690395">
        <w:rPr>
          <w:rFonts w:cstheme="minorHAnsi"/>
          <w:b/>
          <w:bCs/>
        </w:rPr>
        <w:t>E PARTICIPATION AU JEU</w:t>
      </w:r>
    </w:p>
    <w:p w14:paraId="2E7E9FA5" w14:textId="77777777" w:rsidR="00492337" w:rsidRPr="00692D8C" w:rsidRDefault="00492337" w:rsidP="00010E95">
      <w:pPr>
        <w:spacing w:after="0" w:line="240" w:lineRule="auto"/>
        <w:contextualSpacing/>
        <w:jc w:val="both"/>
        <w:rPr>
          <w:rFonts w:cstheme="minorHAnsi"/>
          <w:u w:val="single"/>
        </w:rPr>
      </w:pPr>
    </w:p>
    <w:p w14:paraId="6538E3C2" w14:textId="32BB8335" w:rsidR="00993D5A" w:rsidRPr="00692D8C" w:rsidRDefault="00130025" w:rsidP="00993D5A">
      <w:pPr>
        <w:spacing w:after="0" w:line="240" w:lineRule="auto"/>
        <w:contextualSpacing/>
        <w:jc w:val="both"/>
        <w:rPr>
          <w:rFonts w:cstheme="minorHAnsi"/>
          <w:iCs/>
        </w:rPr>
      </w:pPr>
      <w:r>
        <w:rPr>
          <w:rFonts w:cstheme="minorHAnsi"/>
          <w:b/>
          <w:bCs/>
          <w:iCs/>
        </w:rPr>
        <w:t>4</w:t>
      </w:r>
      <w:r w:rsidR="00690395" w:rsidRPr="00690395">
        <w:rPr>
          <w:rFonts w:cstheme="minorHAnsi"/>
          <w:b/>
          <w:bCs/>
          <w:iCs/>
        </w:rPr>
        <w:t>.1</w:t>
      </w:r>
      <w:r w:rsidR="00690395">
        <w:rPr>
          <w:rFonts w:cstheme="minorHAnsi"/>
          <w:iCs/>
        </w:rPr>
        <w:tab/>
      </w:r>
      <w:r w:rsidR="00B45450">
        <w:rPr>
          <w:rFonts w:cstheme="minorHAnsi"/>
          <w:iCs/>
        </w:rPr>
        <w:t xml:space="preserve">Pour </w:t>
      </w:r>
      <w:r w:rsidR="00080265">
        <w:rPr>
          <w:rFonts w:cstheme="minorHAnsi"/>
          <w:iCs/>
        </w:rPr>
        <w:t>participer au Je</w:t>
      </w:r>
      <w:r w:rsidR="00B45450">
        <w:rPr>
          <w:rFonts w:cstheme="minorHAnsi"/>
          <w:iCs/>
        </w:rPr>
        <w:t xml:space="preserve">u, le </w:t>
      </w:r>
      <w:proofErr w:type="spellStart"/>
      <w:r w:rsidR="00B45450">
        <w:rPr>
          <w:rFonts w:cstheme="minorHAnsi"/>
          <w:iCs/>
        </w:rPr>
        <w:t>Participant.e</w:t>
      </w:r>
      <w:proofErr w:type="spellEnd"/>
      <w:r w:rsidR="00B45450">
        <w:rPr>
          <w:rFonts w:cstheme="minorHAnsi"/>
          <w:iCs/>
        </w:rPr>
        <w:t xml:space="preserve"> doit </w:t>
      </w:r>
      <w:r w:rsidR="00993D5A">
        <w:rPr>
          <w:rFonts w:cstheme="minorHAnsi"/>
          <w:iCs/>
        </w:rPr>
        <w:t xml:space="preserve">compléter </w:t>
      </w:r>
      <w:r w:rsidR="00993D5A" w:rsidRPr="00692D8C">
        <w:rPr>
          <w:rFonts w:cstheme="minorHAnsi"/>
          <w:iCs/>
        </w:rPr>
        <w:t xml:space="preserve">le </w:t>
      </w:r>
      <w:r w:rsidR="00993D5A">
        <w:rPr>
          <w:rFonts w:cstheme="minorHAnsi"/>
          <w:iCs/>
        </w:rPr>
        <w:t>f</w:t>
      </w:r>
      <w:r w:rsidR="00993D5A" w:rsidRPr="00692D8C">
        <w:rPr>
          <w:rFonts w:cstheme="minorHAnsi"/>
          <w:iCs/>
        </w:rPr>
        <w:t xml:space="preserve">ormulaire </w:t>
      </w:r>
      <w:r w:rsidR="00993D5A">
        <w:rPr>
          <w:rFonts w:cstheme="minorHAnsi"/>
          <w:iCs/>
        </w:rPr>
        <w:t>de participation présent sur le Site (ci-après dénommé le « </w:t>
      </w:r>
      <w:r w:rsidR="00993D5A" w:rsidRPr="00331FEB">
        <w:rPr>
          <w:rFonts w:cstheme="minorHAnsi"/>
          <w:b/>
          <w:bCs/>
          <w:iCs/>
        </w:rPr>
        <w:t>Formulaire</w:t>
      </w:r>
      <w:r w:rsidR="00993D5A">
        <w:rPr>
          <w:rFonts w:cstheme="minorHAnsi"/>
          <w:iCs/>
        </w:rPr>
        <w:t> ») dans lequel</w:t>
      </w:r>
      <w:r w:rsidR="00993D5A" w:rsidRPr="00692D8C">
        <w:rPr>
          <w:rFonts w:cstheme="minorHAnsi"/>
          <w:iCs/>
        </w:rPr>
        <w:t xml:space="preserve"> il sera demandé </w:t>
      </w:r>
      <w:r w:rsidR="00993D5A">
        <w:rPr>
          <w:rFonts w:cstheme="minorHAnsi"/>
          <w:iCs/>
        </w:rPr>
        <w:t>à chaque</w:t>
      </w:r>
      <w:r w:rsidR="00993D5A" w:rsidRPr="00692D8C">
        <w:rPr>
          <w:rFonts w:cstheme="minorHAnsi"/>
          <w:iCs/>
        </w:rPr>
        <w:t xml:space="preserve"> </w:t>
      </w:r>
      <w:proofErr w:type="spellStart"/>
      <w:r w:rsidR="00993D5A" w:rsidRPr="00692D8C">
        <w:rPr>
          <w:rFonts w:cstheme="minorHAnsi"/>
          <w:iCs/>
        </w:rPr>
        <w:t>Participant.e</w:t>
      </w:r>
      <w:proofErr w:type="spellEnd"/>
      <w:r w:rsidR="00993D5A" w:rsidRPr="00692D8C">
        <w:rPr>
          <w:rFonts w:cstheme="minorHAnsi"/>
          <w:iCs/>
        </w:rPr>
        <w:t xml:space="preserve"> de : </w:t>
      </w:r>
    </w:p>
    <w:p w14:paraId="40B69E90" w14:textId="6EDDAB59" w:rsidR="00993D5A" w:rsidRDefault="00993D5A" w:rsidP="00993D5A">
      <w:pPr>
        <w:pStyle w:val="Paragraphedeliste"/>
        <w:numPr>
          <w:ilvl w:val="0"/>
          <w:numId w:val="7"/>
        </w:numPr>
        <w:spacing w:after="0" w:line="240" w:lineRule="auto"/>
        <w:jc w:val="both"/>
        <w:rPr>
          <w:rFonts w:cstheme="minorHAnsi"/>
          <w:iCs/>
        </w:rPr>
      </w:pPr>
      <w:r>
        <w:rPr>
          <w:rFonts w:cstheme="minorHAnsi"/>
          <w:iCs/>
        </w:rPr>
        <w:t>R</w:t>
      </w:r>
      <w:r w:rsidRPr="00F35EF5">
        <w:rPr>
          <w:rFonts w:cstheme="minorHAnsi"/>
          <w:iCs/>
        </w:rPr>
        <w:t xml:space="preserve">enseigner </w:t>
      </w:r>
      <w:r>
        <w:rPr>
          <w:rFonts w:cstheme="minorHAnsi"/>
          <w:iCs/>
        </w:rPr>
        <w:t>ses</w:t>
      </w:r>
      <w:r w:rsidRPr="00F35EF5">
        <w:rPr>
          <w:rFonts w:cstheme="minorHAnsi"/>
          <w:iCs/>
        </w:rPr>
        <w:t xml:space="preserve"> nom</w:t>
      </w:r>
      <w:r w:rsidR="00E20D7E">
        <w:rPr>
          <w:rFonts w:cstheme="minorHAnsi"/>
          <w:iCs/>
        </w:rPr>
        <w:t>s</w:t>
      </w:r>
      <w:r w:rsidR="007F1012">
        <w:rPr>
          <w:rFonts w:cstheme="minorHAnsi"/>
          <w:iCs/>
        </w:rPr>
        <w:t xml:space="preserve">, </w:t>
      </w:r>
      <w:r w:rsidRPr="00F35EF5">
        <w:rPr>
          <w:rFonts w:cstheme="minorHAnsi"/>
          <w:iCs/>
        </w:rPr>
        <w:t xml:space="preserve">adresse </w:t>
      </w:r>
      <w:proofErr w:type="gramStart"/>
      <w:r w:rsidRPr="00F35EF5">
        <w:rPr>
          <w:rFonts w:cstheme="minorHAnsi"/>
          <w:iCs/>
        </w:rPr>
        <w:t>e-mail</w:t>
      </w:r>
      <w:proofErr w:type="gramEnd"/>
      <w:r w:rsidR="007F1012">
        <w:rPr>
          <w:rFonts w:cstheme="minorHAnsi"/>
          <w:iCs/>
        </w:rPr>
        <w:t>, numéro de téléphone et adresse postale</w:t>
      </w:r>
    </w:p>
    <w:p w14:paraId="0BA22950" w14:textId="77777777" w:rsidR="00993D5A" w:rsidRDefault="00993D5A" w:rsidP="00993D5A">
      <w:pPr>
        <w:pStyle w:val="Paragraphedeliste"/>
        <w:numPr>
          <w:ilvl w:val="0"/>
          <w:numId w:val="7"/>
        </w:numPr>
        <w:spacing w:after="0" w:line="240" w:lineRule="auto"/>
        <w:jc w:val="both"/>
        <w:rPr>
          <w:rFonts w:cstheme="minorHAnsi"/>
          <w:iCs/>
        </w:rPr>
      </w:pPr>
      <w:r w:rsidRPr="006A3F4B">
        <w:rPr>
          <w:rFonts w:cstheme="minorHAnsi"/>
          <w:iCs/>
        </w:rPr>
        <w:t xml:space="preserve">Cocher la case qui confirme </w:t>
      </w:r>
      <w:proofErr w:type="gramStart"/>
      <w:r w:rsidRPr="006A3F4B">
        <w:rPr>
          <w:rFonts w:cstheme="minorHAnsi"/>
          <w:iCs/>
        </w:rPr>
        <w:t>qu’</w:t>
      </w:r>
      <w:proofErr w:type="spellStart"/>
      <w:r w:rsidRPr="006A3F4B">
        <w:rPr>
          <w:rFonts w:cstheme="minorHAnsi"/>
          <w:iCs/>
        </w:rPr>
        <w:t>il</w:t>
      </w:r>
      <w:r>
        <w:rPr>
          <w:rFonts w:cstheme="minorHAnsi"/>
          <w:iCs/>
        </w:rPr>
        <w:t>.elle</w:t>
      </w:r>
      <w:proofErr w:type="spellEnd"/>
      <w:proofErr w:type="gramEnd"/>
      <w:r w:rsidRPr="006A3F4B">
        <w:rPr>
          <w:rFonts w:cstheme="minorHAnsi"/>
          <w:iCs/>
        </w:rPr>
        <w:t xml:space="preserve"> a bien pris connaissance du Règlement et qu’il l’a accepté</w:t>
      </w:r>
    </w:p>
    <w:p w14:paraId="6717990F" w14:textId="77777777" w:rsidR="00993D5A" w:rsidRPr="00F35EF5" w:rsidRDefault="00993D5A" w:rsidP="00993D5A">
      <w:pPr>
        <w:pStyle w:val="Paragraphedeliste"/>
        <w:numPr>
          <w:ilvl w:val="0"/>
          <w:numId w:val="7"/>
        </w:numPr>
        <w:spacing w:after="0" w:line="240" w:lineRule="auto"/>
        <w:jc w:val="both"/>
        <w:rPr>
          <w:rFonts w:cstheme="minorHAnsi"/>
          <w:iCs/>
        </w:rPr>
      </w:pPr>
      <w:r>
        <w:rPr>
          <w:rFonts w:cstheme="minorHAnsi"/>
          <w:iCs/>
        </w:rPr>
        <w:lastRenderedPageBreak/>
        <w:t>C</w:t>
      </w:r>
      <w:r w:rsidRPr="00F35EF5">
        <w:rPr>
          <w:rFonts w:cstheme="minorHAnsi"/>
          <w:iCs/>
        </w:rPr>
        <w:t xml:space="preserve">liquer sur le bouton « Je participe » qui vaudra confirmation de </w:t>
      </w:r>
      <w:r>
        <w:rPr>
          <w:rFonts w:cstheme="minorHAnsi"/>
          <w:iCs/>
        </w:rPr>
        <w:t>ses</w:t>
      </w:r>
      <w:r w:rsidRPr="00F35EF5">
        <w:rPr>
          <w:rFonts w:cstheme="minorHAnsi"/>
          <w:iCs/>
        </w:rPr>
        <w:t xml:space="preserve"> informations personnelles et validation de </w:t>
      </w:r>
      <w:r>
        <w:rPr>
          <w:rFonts w:cstheme="minorHAnsi"/>
          <w:iCs/>
        </w:rPr>
        <w:t>sa</w:t>
      </w:r>
      <w:r w:rsidRPr="00F35EF5">
        <w:rPr>
          <w:rFonts w:cstheme="minorHAnsi"/>
          <w:iCs/>
        </w:rPr>
        <w:t xml:space="preserve"> participation au Jeu. </w:t>
      </w:r>
    </w:p>
    <w:p w14:paraId="662564D4" w14:textId="0F57BABB" w:rsidR="00B45450" w:rsidRDefault="00B45450" w:rsidP="00993D5A">
      <w:pPr>
        <w:spacing w:after="0" w:line="240" w:lineRule="auto"/>
        <w:contextualSpacing/>
        <w:jc w:val="both"/>
        <w:rPr>
          <w:rFonts w:cstheme="minorHAnsi"/>
          <w:b/>
          <w:bCs/>
        </w:rPr>
      </w:pPr>
    </w:p>
    <w:p w14:paraId="528C91F4" w14:textId="42D8EE93" w:rsidR="002D79F9" w:rsidRPr="00520AD0" w:rsidRDefault="00731984" w:rsidP="00010E95">
      <w:pPr>
        <w:spacing w:after="0" w:line="240" w:lineRule="auto"/>
        <w:contextualSpacing/>
        <w:jc w:val="both"/>
        <w:rPr>
          <w:rFonts w:cstheme="minorHAnsi"/>
        </w:rPr>
      </w:pPr>
      <w:r w:rsidRPr="00731984">
        <w:rPr>
          <w:rFonts w:cstheme="minorHAnsi"/>
          <w:b/>
          <w:bCs/>
        </w:rPr>
        <w:t>4.2</w:t>
      </w:r>
      <w:r>
        <w:rPr>
          <w:rFonts w:cstheme="minorHAnsi"/>
        </w:rPr>
        <w:tab/>
      </w:r>
      <w:r w:rsidR="00FF44D2">
        <w:rPr>
          <w:rFonts w:cstheme="minorHAnsi"/>
        </w:rPr>
        <w:t>A l’Issue du Jeu</w:t>
      </w:r>
      <w:r w:rsidR="00D4074A">
        <w:rPr>
          <w:rFonts w:cstheme="minorHAnsi"/>
        </w:rPr>
        <w:t>,</w:t>
      </w:r>
      <w:r w:rsidR="004B1289" w:rsidRPr="00520AD0">
        <w:rPr>
          <w:rFonts w:cstheme="minorHAnsi"/>
        </w:rPr>
        <w:t xml:space="preserve"> </w:t>
      </w:r>
      <w:r w:rsidR="00C31370" w:rsidRPr="00520AD0">
        <w:rPr>
          <w:rFonts w:cstheme="minorHAnsi"/>
        </w:rPr>
        <w:t>l’Organ</w:t>
      </w:r>
      <w:r w:rsidR="00F92702" w:rsidRPr="00520AD0">
        <w:rPr>
          <w:rFonts w:cstheme="minorHAnsi"/>
        </w:rPr>
        <w:t xml:space="preserve">isatrice </w:t>
      </w:r>
      <w:r>
        <w:rPr>
          <w:rFonts w:cstheme="minorHAnsi"/>
        </w:rPr>
        <w:t xml:space="preserve">procédera à un tirage au sort parmi les </w:t>
      </w:r>
      <w:r w:rsidRPr="00520AD0">
        <w:rPr>
          <w:rFonts w:cstheme="minorHAnsi"/>
        </w:rPr>
        <w:t>Participant.es</w:t>
      </w:r>
      <w:r w:rsidR="00F92702" w:rsidRPr="00520AD0">
        <w:rPr>
          <w:rFonts w:cstheme="minorHAnsi"/>
        </w:rPr>
        <w:t xml:space="preserve"> pour désigner le</w:t>
      </w:r>
      <w:r w:rsidR="00D4074A">
        <w:rPr>
          <w:rFonts w:cstheme="minorHAnsi"/>
        </w:rPr>
        <w:t>/la</w:t>
      </w:r>
      <w:r w:rsidR="00F92702" w:rsidRPr="00520AD0">
        <w:rPr>
          <w:rFonts w:cstheme="minorHAnsi"/>
        </w:rPr>
        <w:t xml:space="preserve"> </w:t>
      </w:r>
      <w:proofErr w:type="spellStart"/>
      <w:r w:rsidR="00F92702" w:rsidRPr="00520AD0">
        <w:rPr>
          <w:rFonts w:cstheme="minorHAnsi"/>
        </w:rPr>
        <w:t>Gagnant.e</w:t>
      </w:r>
      <w:proofErr w:type="spellEnd"/>
      <w:r>
        <w:rPr>
          <w:rFonts w:cstheme="minorHAnsi"/>
        </w:rPr>
        <w:t>.</w:t>
      </w:r>
    </w:p>
    <w:p w14:paraId="2D02FEA8" w14:textId="77777777" w:rsidR="009F029A" w:rsidRPr="00C15948" w:rsidRDefault="009F029A" w:rsidP="00010E95">
      <w:pPr>
        <w:spacing w:after="0" w:line="240" w:lineRule="auto"/>
        <w:contextualSpacing/>
        <w:jc w:val="both"/>
        <w:rPr>
          <w:rFonts w:cstheme="minorHAnsi"/>
          <w:highlight w:val="yellow"/>
        </w:rPr>
      </w:pPr>
    </w:p>
    <w:p w14:paraId="19C221D4" w14:textId="1745560C" w:rsidR="00CE61B4" w:rsidRDefault="000F19A9" w:rsidP="00010E95">
      <w:pPr>
        <w:spacing w:after="0" w:line="240" w:lineRule="auto"/>
        <w:contextualSpacing/>
        <w:jc w:val="both"/>
        <w:rPr>
          <w:rFonts w:cstheme="minorHAnsi"/>
        </w:rPr>
      </w:pPr>
      <w:r w:rsidRPr="000F19A9">
        <w:rPr>
          <w:rFonts w:cstheme="minorHAnsi"/>
          <w:b/>
          <w:bCs/>
        </w:rPr>
        <w:t>4.3</w:t>
      </w:r>
      <w:r>
        <w:rPr>
          <w:rFonts w:cstheme="minorHAnsi"/>
        </w:rPr>
        <w:tab/>
      </w:r>
      <w:r w:rsidR="00B7093E" w:rsidRPr="00692D8C">
        <w:rPr>
          <w:rFonts w:cstheme="minorHAnsi"/>
        </w:rPr>
        <w:t xml:space="preserve">Dans l’éventualité où le nombre de Participant.es au Jeu serait insuffisant compte tenu du nombre total de Gagnant.es pouvant être désigné.es, il est entendu que </w:t>
      </w:r>
      <w:r w:rsidR="00647DA9">
        <w:rPr>
          <w:rFonts w:cstheme="minorHAnsi"/>
        </w:rPr>
        <w:t xml:space="preserve">l’Organisatrice </w:t>
      </w:r>
      <w:r w:rsidR="00B7093E" w:rsidRPr="00692D8C">
        <w:rPr>
          <w:rFonts w:cstheme="minorHAnsi"/>
        </w:rPr>
        <w:t xml:space="preserve">sera libre de </w:t>
      </w:r>
      <w:r w:rsidR="00570A97" w:rsidRPr="00692D8C">
        <w:rPr>
          <w:rFonts w:cstheme="minorHAnsi"/>
        </w:rPr>
        <w:t xml:space="preserve">procéder à une réattribution à toute personne </w:t>
      </w:r>
      <w:r w:rsidR="00570A97">
        <w:rPr>
          <w:rFonts w:cstheme="minorHAnsi"/>
        </w:rPr>
        <w:t xml:space="preserve">de son choix ou de </w:t>
      </w:r>
      <w:r w:rsidR="00B7093E" w:rsidRPr="00692D8C">
        <w:rPr>
          <w:rFonts w:cstheme="minorHAnsi"/>
        </w:rPr>
        <w:t xml:space="preserve">ne pas réattribuer </w:t>
      </w:r>
      <w:r w:rsidR="00647DA9">
        <w:rPr>
          <w:rFonts w:cstheme="minorHAnsi"/>
        </w:rPr>
        <w:t>l</w:t>
      </w:r>
      <w:r w:rsidR="00570A97">
        <w:rPr>
          <w:rFonts w:cstheme="minorHAnsi"/>
        </w:rPr>
        <w:t>a(les)</w:t>
      </w:r>
      <w:r w:rsidR="00647DA9">
        <w:rPr>
          <w:rFonts w:cstheme="minorHAnsi"/>
        </w:rPr>
        <w:t xml:space="preserve"> Dotation</w:t>
      </w:r>
      <w:r w:rsidR="00570A97">
        <w:rPr>
          <w:rFonts w:cstheme="minorHAnsi"/>
        </w:rPr>
        <w:t>(s).</w:t>
      </w:r>
    </w:p>
    <w:p w14:paraId="79935363" w14:textId="77777777" w:rsidR="00690395" w:rsidRDefault="00690395" w:rsidP="00010E95">
      <w:pPr>
        <w:spacing w:after="0" w:line="240" w:lineRule="auto"/>
        <w:contextualSpacing/>
        <w:jc w:val="both"/>
        <w:rPr>
          <w:rFonts w:cstheme="minorHAnsi"/>
          <w:i/>
        </w:rPr>
      </w:pPr>
      <w:r w:rsidRPr="00692D8C">
        <w:rPr>
          <w:rFonts w:cstheme="minorHAnsi"/>
          <w:i/>
        </w:rPr>
        <w:t xml:space="preserve"> </w:t>
      </w:r>
    </w:p>
    <w:p w14:paraId="35F2B608" w14:textId="77777777" w:rsidR="00FB1786" w:rsidRPr="00FB1786" w:rsidRDefault="00FB1786" w:rsidP="00010E95">
      <w:pPr>
        <w:spacing w:after="0" w:line="240" w:lineRule="auto"/>
        <w:contextualSpacing/>
        <w:jc w:val="both"/>
        <w:rPr>
          <w:rFonts w:cstheme="minorHAnsi"/>
        </w:rPr>
      </w:pPr>
      <w:r w:rsidRPr="00FB1786">
        <w:rPr>
          <w:rFonts w:cstheme="minorHAnsi"/>
          <w:b/>
          <w:bCs/>
          <w:iCs/>
        </w:rPr>
        <w:t>4.4</w:t>
      </w:r>
      <w:r w:rsidRPr="00FB1786">
        <w:rPr>
          <w:rFonts w:cstheme="minorHAnsi"/>
          <w:iCs/>
        </w:rPr>
        <w:tab/>
      </w:r>
      <w:r w:rsidR="00690395" w:rsidRPr="00FB1786">
        <w:rPr>
          <w:rFonts w:cstheme="minorHAnsi"/>
        </w:rPr>
        <w:t xml:space="preserve">Les Participant.es, et, par extension, les Gagnant.es, s’engagent </w:t>
      </w:r>
    </w:p>
    <w:p w14:paraId="7D78B546" w14:textId="3CB87A48" w:rsidR="00FB1786" w:rsidRPr="00FB1786" w:rsidRDefault="00690395" w:rsidP="00010E95">
      <w:pPr>
        <w:pStyle w:val="Paragraphedeliste"/>
        <w:numPr>
          <w:ilvl w:val="0"/>
          <w:numId w:val="3"/>
        </w:numPr>
        <w:spacing w:after="0" w:line="240" w:lineRule="auto"/>
        <w:jc w:val="both"/>
        <w:rPr>
          <w:rFonts w:cstheme="minorHAnsi"/>
        </w:rPr>
      </w:pPr>
      <w:proofErr w:type="gramStart"/>
      <w:r w:rsidRPr="00FB1786">
        <w:rPr>
          <w:rFonts w:cstheme="minorHAnsi"/>
        </w:rPr>
        <w:t>à</w:t>
      </w:r>
      <w:proofErr w:type="gramEnd"/>
      <w:r w:rsidRPr="00FB1786">
        <w:rPr>
          <w:rFonts w:cstheme="minorHAnsi"/>
        </w:rPr>
        <w:t xml:space="preserve"> transmettre à l’Organisatrice et/ou Partenaire</w:t>
      </w:r>
      <w:r w:rsidR="00EB32A7">
        <w:rPr>
          <w:rFonts w:cstheme="minorHAnsi"/>
        </w:rPr>
        <w:t xml:space="preserve"> concerné</w:t>
      </w:r>
      <w:r w:rsidRPr="00FB1786">
        <w:rPr>
          <w:rFonts w:cstheme="minorHAnsi"/>
        </w:rPr>
        <w:t>, des informations exactes les concernant et</w:t>
      </w:r>
      <w:r w:rsidR="00786153">
        <w:rPr>
          <w:rFonts w:cstheme="minorHAnsi"/>
        </w:rPr>
        <w:t xml:space="preserve"> le cas échéant</w:t>
      </w:r>
      <w:r w:rsidRPr="00FB1786">
        <w:rPr>
          <w:rFonts w:cstheme="minorHAnsi"/>
        </w:rPr>
        <w:t xml:space="preserve"> concernant leur </w:t>
      </w:r>
      <w:proofErr w:type="spellStart"/>
      <w:r w:rsidRPr="00FB1786">
        <w:rPr>
          <w:rFonts w:cstheme="minorHAnsi"/>
        </w:rPr>
        <w:t>accompagnant.e</w:t>
      </w:r>
      <w:proofErr w:type="spellEnd"/>
    </w:p>
    <w:p w14:paraId="44446DDA" w14:textId="615920A3" w:rsidR="00690395" w:rsidRPr="00FB1786" w:rsidRDefault="00690395" w:rsidP="00010E95">
      <w:pPr>
        <w:pStyle w:val="Paragraphedeliste"/>
        <w:numPr>
          <w:ilvl w:val="0"/>
          <w:numId w:val="3"/>
        </w:numPr>
        <w:spacing w:after="0" w:line="240" w:lineRule="auto"/>
        <w:jc w:val="both"/>
        <w:rPr>
          <w:rFonts w:cstheme="minorHAnsi"/>
        </w:rPr>
      </w:pPr>
      <w:proofErr w:type="gramStart"/>
      <w:r w:rsidRPr="00FB1786">
        <w:rPr>
          <w:rFonts w:cstheme="minorHAnsi"/>
        </w:rPr>
        <w:t>autorisent</w:t>
      </w:r>
      <w:proofErr w:type="gramEnd"/>
      <w:r w:rsidRPr="00FB1786">
        <w:rPr>
          <w:rFonts w:cstheme="minorHAnsi"/>
        </w:rPr>
        <w:t xml:space="preserve"> l’Organisatrice et/ou Partenaire </w:t>
      </w:r>
      <w:r w:rsidR="00EB32A7">
        <w:rPr>
          <w:rFonts w:cstheme="minorHAnsi"/>
        </w:rPr>
        <w:t xml:space="preserve">concerné </w:t>
      </w:r>
      <w:r w:rsidRPr="00FB1786">
        <w:rPr>
          <w:rFonts w:cstheme="minorHAnsi"/>
        </w:rPr>
        <w:t>à procéder à toutes vérifications concernant ces informations et des conditions de participation et, par conséquent, communiquer tout document de nature à en attester de la véracité (carte d’identité et/ou passeport, permis de conduire, justificatifs de domicile, etc.) dans les délais fixés par l’Organisatrice et/ou Partenaire</w:t>
      </w:r>
      <w:r w:rsidR="00EB32A7">
        <w:rPr>
          <w:rFonts w:cstheme="minorHAnsi"/>
        </w:rPr>
        <w:t xml:space="preserve"> concerné</w:t>
      </w:r>
      <w:r w:rsidRPr="00FB1786">
        <w:rPr>
          <w:rFonts w:cstheme="minorHAnsi"/>
        </w:rPr>
        <w:t xml:space="preserve">. </w:t>
      </w:r>
    </w:p>
    <w:p w14:paraId="1037108D" w14:textId="77777777" w:rsidR="00690395" w:rsidRPr="00690395" w:rsidRDefault="00690395" w:rsidP="00010E95">
      <w:pPr>
        <w:spacing w:after="0" w:line="240" w:lineRule="auto"/>
        <w:contextualSpacing/>
        <w:jc w:val="both"/>
        <w:rPr>
          <w:rFonts w:cstheme="minorHAnsi"/>
          <w:highlight w:val="yellow"/>
        </w:rPr>
      </w:pPr>
    </w:p>
    <w:p w14:paraId="2B82A839" w14:textId="3B966713" w:rsidR="00690395" w:rsidRPr="007B0B10" w:rsidRDefault="007B0B10" w:rsidP="00010E95">
      <w:pPr>
        <w:spacing w:after="0" w:line="240" w:lineRule="auto"/>
        <w:contextualSpacing/>
        <w:jc w:val="both"/>
        <w:rPr>
          <w:rFonts w:cstheme="minorHAnsi"/>
        </w:rPr>
      </w:pPr>
      <w:r w:rsidRPr="007B0B10">
        <w:rPr>
          <w:rFonts w:cstheme="minorHAnsi"/>
          <w:b/>
          <w:bCs/>
        </w:rPr>
        <w:t>4.5</w:t>
      </w:r>
      <w:r w:rsidRPr="007B0B10">
        <w:rPr>
          <w:rFonts w:cstheme="minorHAnsi"/>
        </w:rPr>
        <w:tab/>
      </w:r>
      <w:r w:rsidR="00690395" w:rsidRPr="007B0B10">
        <w:rPr>
          <w:rFonts w:cstheme="minorHAnsi"/>
        </w:rPr>
        <w:t>Il est rigoureusement interdit, par quelque procédé que ce soit, de modifier, tenter de modifier ou d’influencer la désignation des Gagnant.es et, ce, par n’importe quels moyens frauduleux, déloyaux ou différentes de ceux décrits par le Règlement. Parmi les moyens frauduleux, déloyaux et interdits, on peut citer les participations multiples, la recherche automatisée, le recours à un algorithme, la corruption, etc</w:t>
      </w:r>
      <w:r>
        <w:rPr>
          <w:rFonts w:cstheme="minorHAnsi"/>
        </w:rPr>
        <w:t>…</w:t>
      </w:r>
    </w:p>
    <w:p w14:paraId="4E7C529F" w14:textId="77777777" w:rsidR="00690395" w:rsidRPr="00690395" w:rsidRDefault="00690395" w:rsidP="00010E95">
      <w:pPr>
        <w:spacing w:after="0" w:line="240" w:lineRule="auto"/>
        <w:contextualSpacing/>
        <w:jc w:val="both"/>
        <w:rPr>
          <w:rFonts w:cstheme="minorHAnsi"/>
          <w:highlight w:val="yellow"/>
        </w:rPr>
      </w:pPr>
    </w:p>
    <w:p w14:paraId="127A7548" w14:textId="389FBC27" w:rsidR="00690395" w:rsidRPr="00692D8C" w:rsidRDefault="007B0B10" w:rsidP="00010E95">
      <w:pPr>
        <w:spacing w:after="0" w:line="240" w:lineRule="auto"/>
        <w:contextualSpacing/>
        <w:jc w:val="both"/>
        <w:rPr>
          <w:rFonts w:cstheme="minorHAnsi"/>
        </w:rPr>
      </w:pPr>
      <w:r w:rsidRPr="007B0B10">
        <w:rPr>
          <w:rFonts w:cstheme="minorHAnsi"/>
          <w:b/>
          <w:bCs/>
        </w:rPr>
        <w:t>4.6</w:t>
      </w:r>
      <w:r w:rsidRPr="007B0B10">
        <w:rPr>
          <w:rFonts w:cstheme="minorHAnsi"/>
        </w:rPr>
        <w:tab/>
      </w:r>
      <w:r w:rsidR="00690395" w:rsidRPr="007B0B10">
        <w:rPr>
          <w:rFonts w:cstheme="minorHAnsi"/>
        </w:rPr>
        <w:t xml:space="preserve">Sans préjudice de toute action judiciaire, l’Organisatrice et/ou le Partenaire </w:t>
      </w:r>
      <w:r w:rsidR="00EB32A7">
        <w:rPr>
          <w:rFonts w:cstheme="minorHAnsi"/>
        </w:rPr>
        <w:t xml:space="preserve">concerné </w:t>
      </w:r>
      <w:r w:rsidR="00690395" w:rsidRPr="007B0B10">
        <w:rPr>
          <w:rFonts w:cstheme="minorHAnsi"/>
        </w:rPr>
        <w:t xml:space="preserve">se réservent le droit, en cas de manquements aux alinéas qui précèdent, d’annuler la participation </w:t>
      </w:r>
      <w:proofErr w:type="gramStart"/>
      <w:r w:rsidR="00690395" w:rsidRPr="007B0B10">
        <w:rPr>
          <w:rFonts w:cstheme="minorHAnsi"/>
        </w:rPr>
        <w:t>d’</w:t>
      </w:r>
      <w:proofErr w:type="spellStart"/>
      <w:r w:rsidR="00690395" w:rsidRPr="007B0B10">
        <w:rPr>
          <w:rFonts w:cstheme="minorHAnsi"/>
        </w:rPr>
        <w:t>un.e</w:t>
      </w:r>
      <w:proofErr w:type="spellEnd"/>
      <w:proofErr w:type="gramEnd"/>
      <w:r w:rsidR="00690395" w:rsidRPr="007B0B10">
        <w:rPr>
          <w:rFonts w:cstheme="minorHAnsi"/>
        </w:rPr>
        <w:t xml:space="preserve"> </w:t>
      </w:r>
      <w:proofErr w:type="spellStart"/>
      <w:r w:rsidR="00690395" w:rsidRPr="007B0B10">
        <w:rPr>
          <w:rFonts w:cstheme="minorHAnsi"/>
        </w:rPr>
        <w:t>Participant.e</w:t>
      </w:r>
      <w:proofErr w:type="spellEnd"/>
      <w:r w:rsidR="00690395" w:rsidRPr="007B0B10">
        <w:rPr>
          <w:rFonts w:cstheme="minorHAnsi"/>
        </w:rPr>
        <w:t xml:space="preserve"> au Jeu et/ou de ne pas mettre à disposition du(des) </w:t>
      </w:r>
      <w:proofErr w:type="spellStart"/>
      <w:r w:rsidR="00690395" w:rsidRPr="007B0B10">
        <w:rPr>
          <w:rFonts w:cstheme="minorHAnsi"/>
        </w:rPr>
        <w:t>Gagnant.e</w:t>
      </w:r>
      <w:proofErr w:type="spellEnd"/>
      <w:r w:rsidR="00690395" w:rsidRPr="007B0B10">
        <w:rPr>
          <w:rFonts w:cstheme="minorHAnsi"/>
        </w:rPr>
        <w:t xml:space="preserve">(s) en cause le(s) </w:t>
      </w:r>
      <w:r w:rsidR="006E02C4" w:rsidRPr="007B0B10">
        <w:rPr>
          <w:rFonts w:cstheme="minorHAnsi"/>
        </w:rPr>
        <w:t>Dotation</w:t>
      </w:r>
      <w:r w:rsidR="00690395" w:rsidRPr="007B0B10">
        <w:rPr>
          <w:rFonts w:cstheme="minorHAnsi"/>
        </w:rPr>
        <w:t>(s) attribué</w:t>
      </w:r>
      <w:r w:rsidR="006E02C4" w:rsidRPr="007B0B10">
        <w:rPr>
          <w:rFonts w:cstheme="minorHAnsi"/>
        </w:rPr>
        <w:t>e</w:t>
      </w:r>
      <w:r w:rsidR="00690395" w:rsidRPr="007B0B10">
        <w:rPr>
          <w:rFonts w:cstheme="minorHAnsi"/>
        </w:rPr>
        <w:t>(s)</w:t>
      </w:r>
      <w:r>
        <w:rPr>
          <w:rFonts w:cstheme="minorHAnsi"/>
        </w:rPr>
        <w:t>, a</w:t>
      </w:r>
      <w:r w:rsidR="00690395" w:rsidRPr="007B0B10">
        <w:rPr>
          <w:rFonts w:cstheme="minorHAnsi"/>
        </w:rPr>
        <w:t>ucune réclamation ou contestation ne p</w:t>
      </w:r>
      <w:r>
        <w:rPr>
          <w:rFonts w:cstheme="minorHAnsi"/>
        </w:rPr>
        <w:t>ouvant</w:t>
      </w:r>
      <w:r w:rsidR="00690395" w:rsidRPr="007B0B10">
        <w:rPr>
          <w:rFonts w:cstheme="minorHAnsi"/>
        </w:rPr>
        <w:t xml:space="preserve"> être émise à l’encontre de l’Organisatrice et/ou </w:t>
      </w:r>
      <w:r w:rsidR="00EB32A7">
        <w:rPr>
          <w:rFonts w:cstheme="minorHAnsi"/>
        </w:rPr>
        <w:t xml:space="preserve">du </w:t>
      </w:r>
      <w:r w:rsidR="00690395" w:rsidRPr="007B0B10">
        <w:rPr>
          <w:rFonts w:cstheme="minorHAnsi"/>
        </w:rPr>
        <w:t>Partenaire</w:t>
      </w:r>
      <w:r>
        <w:rPr>
          <w:rFonts w:cstheme="minorHAnsi"/>
        </w:rPr>
        <w:t xml:space="preserve"> à ce titre.</w:t>
      </w:r>
    </w:p>
    <w:p w14:paraId="13B6A054" w14:textId="77777777" w:rsidR="00690395" w:rsidRPr="00692D8C" w:rsidRDefault="00690395" w:rsidP="00010E95">
      <w:pPr>
        <w:spacing w:after="0" w:line="240" w:lineRule="auto"/>
        <w:contextualSpacing/>
        <w:jc w:val="both"/>
        <w:rPr>
          <w:rFonts w:cstheme="minorHAnsi"/>
        </w:rPr>
      </w:pPr>
    </w:p>
    <w:p w14:paraId="656CB9F5" w14:textId="1B1DCA1A" w:rsidR="003772B9" w:rsidRPr="00690395" w:rsidRDefault="00143107" w:rsidP="00010E95">
      <w:pPr>
        <w:spacing w:after="0" w:line="240" w:lineRule="auto"/>
        <w:contextualSpacing/>
        <w:jc w:val="both"/>
        <w:rPr>
          <w:rFonts w:cstheme="minorHAnsi"/>
          <w:b/>
          <w:bCs/>
        </w:rPr>
      </w:pPr>
      <w:r w:rsidRPr="00690395">
        <w:rPr>
          <w:rFonts w:cstheme="minorHAnsi"/>
          <w:b/>
          <w:bCs/>
          <w:u w:val="single"/>
        </w:rPr>
        <w:t xml:space="preserve">ARTICLE </w:t>
      </w:r>
      <w:r w:rsidR="00943B80" w:rsidRPr="00690395">
        <w:rPr>
          <w:rFonts w:cstheme="minorHAnsi"/>
          <w:b/>
          <w:bCs/>
          <w:u w:val="single"/>
        </w:rPr>
        <w:t>5</w:t>
      </w:r>
      <w:r w:rsidR="00DF4A53" w:rsidRPr="00690395">
        <w:rPr>
          <w:rFonts w:cstheme="minorHAnsi"/>
          <w:b/>
          <w:bCs/>
        </w:rPr>
        <w:t xml:space="preserve"> </w:t>
      </w:r>
      <w:r w:rsidRPr="00690395">
        <w:rPr>
          <w:rFonts w:cstheme="minorHAnsi"/>
          <w:b/>
          <w:bCs/>
        </w:rPr>
        <w:t>–</w:t>
      </w:r>
      <w:r w:rsidR="00690395" w:rsidRPr="00690395">
        <w:rPr>
          <w:rFonts w:cstheme="minorHAnsi"/>
          <w:b/>
          <w:bCs/>
        </w:rPr>
        <w:t xml:space="preserve"> </w:t>
      </w:r>
      <w:r w:rsidRPr="00690395">
        <w:rPr>
          <w:rFonts w:cstheme="minorHAnsi"/>
          <w:b/>
          <w:bCs/>
        </w:rPr>
        <w:t xml:space="preserve">MODALITES </w:t>
      </w:r>
      <w:r w:rsidR="006E431E" w:rsidRPr="00690395">
        <w:rPr>
          <w:rFonts w:cstheme="minorHAnsi"/>
          <w:b/>
          <w:bCs/>
        </w:rPr>
        <w:t xml:space="preserve">DE MISE A DISPOSITION DES </w:t>
      </w:r>
      <w:r w:rsidR="00690395">
        <w:rPr>
          <w:rFonts w:cstheme="minorHAnsi"/>
          <w:b/>
          <w:bCs/>
        </w:rPr>
        <w:t>DOTATIONS</w:t>
      </w:r>
      <w:r w:rsidRPr="00690395">
        <w:rPr>
          <w:rFonts w:cstheme="minorHAnsi"/>
          <w:b/>
          <w:bCs/>
        </w:rPr>
        <w:t xml:space="preserve"> </w:t>
      </w:r>
    </w:p>
    <w:p w14:paraId="28EC3656" w14:textId="77777777" w:rsidR="00492337" w:rsidRPr="00692D8C" w:rsidRDefault="00492337" w:rsidP="00010E95">
      <w:pPr>
        <w:spacing w:after="0" w:line="240" w:lineRule="auto"/>
        <w:contextualSpacing/>
        <w:jc w:val="both"/>
        <w:rPr>
          <w:rFonts w:cstheme="minorHAnsi"/>
          <w:u w:val="single"/>
        </w:rPr>
      </w:pPr>
    </w:p>
    <w:p w14:paraId="56EDF4AA" w14:textId="55AB3296" w:rsidR="00DD5440" w:rsidRPr="00692D8C" w:rsidRDefault="005765ED" w:rsidP="00010E95">
      <w:pPr>
        <w:spacing w:after="0" w:line="240" w:lineRule="auto"/>
        <w:contextualSpacing/>
        <w:jc w:val="both"/>
        <w:rPr>
          <w:rFonts w:cstheme="minorHAnsi"/>
        </w:rPr>
      </w:pPr>
      <w:r w:rsidRPr="005765ED">
        <w:rPr>
          <w:rFonts w:cstheme="minorHAnsi"/>
          <w:b/>
          <w:bCs/>
        </w:rPr>
        <w:t>5.1</w:t>
      </w:r>
      <w:r>
        <w:rPr>
          <w:rFonts w:cstheme="minorHAnsi"/>
        </w:rPr>
        <w:tab/>
      </w:r>
      <w:r w:rsidR="00607EE2" w:rsidRPr="00692D8C">
        <w:rPr>
          <w:rFonts w:cstheme="minorHAnsi"/>
        </w:rPr>
        <w:t>Le</w:t>
      </w:r>
      <w:r w:rsidR="001E74FF" w:rsidRPr="00692D8C">
        <w:rPr>
          <w:rFonts w:cstheme="minorHAnsi"/>
        </w:rPr>
        <w:t>s</w:t>
      </w:r>
      <w:r w:rsidR="00607EE2" w:rsidRPr="00692D8C">
        <w:rPr>
          <w:rFonts w:cstheme="minorHAnsi"/>
        </w:rPr>
        <w:t xml:space="preserve"> </w:t>
      </w:r>
      <w:r w:rsidR="00850A60" w:rsidRPr="00692D8C">
        <w:rPr>
          <w:rFonts w:cstheme="minorHAnsi"/>
        </w:rPr>
        <w:t>Gagnant.es</w:t>
      </w:r>
      <w:r w:rsidR="00A0729A" w:rsidRPr="00692D8C">
        <w:rPr>
          <w:rFonts w:cstheme="minorHAnsi"/>
        </w:rPr>
        <w:t xml:space="preserve"> seront avisé</w:t>
      </w:r>
      <w:r w:rsidR="00F82FE9" w:rsidRPr="00692D8C">
        <w:rPr>
          <w:rFonts w:cstheme="minorHAnsi"/>
        </w:rPr>
        <w:t>.es</w:t>
      </w:r>
      <w:r w:rsidR="00A0729A" w:rsidRPr="00692D8C">
        <w:rPr>
          <w:rFonts w:cstheme="minorHAnsi"/>
        </w:rPr>
        <w:t xml:space="preserve"> de leur gain</w:t>
      </w:r>
      <w:r w:rsidR="00392DBF">
        <w:rPr>
          <w:rFonts w:cstheme="minorHAnsi"/>
        </w:rPr>
        <w:t xml:space="preserve"> </w:t>
      </w:r>
      <w:r w:rsidR="00DD5440" w:rsidRPr="00692D8C">
        <w:rPr>
          <w:rFonts w:cstheme="minorHAnsi"/>
        </w:rPr>
        <w:t xml:space="preserve">par </w:t>
      </w:r>
      <w:r w:rsidR="00F82FE9" w:rsidRPr="00692D8C">
        <w:rPr>
          <w:rFonts w:cstheme="minorHAnsi"/>
        </w:rPr>
        <w:t>courrier électronique</w:t>
      </w:r>
      <w:r w:rsidR="00A0729A" w:rsidRPr="00692D8C">
        <w:rPr>
          <w:rFonts w:cstheme="minorHAnsi"/>
        </w:rPr>
        <w:t xml:space="preserve"> envoyé </w:t>
      </w:r>
      <w:r w:rsidR="00392DBF" w:rsidRPr="00692D8C">
        <w:rPr>
          <w:rFonts w:cstheme="minorHAnsi"/>
        </w:rPr>
        <w:t xml:space="preserve">par l’Organisatrice </w:t>
      </w:r>
      <w:r w:rsidR="00A0729A" w:rsidRPr="00692D8C">
        <w:rPr>
          <w:rFonts w:cstheme="minorHAnsi"/>
        </w:rPr>
        <w:t xml:space="preserve">à l’adresse e-mail </w:t>
      </w:r>
      <w:proofErr w:type="gramStart"/>
      <w:r w:rsidR="00F82FE9" w:rsidRPr="00692D8C">
        <w:rPr>
          <w:rFonts w:cstheme="minorHAnsi"/>
        </w:rPr>
        <w:t>qu’</w:t>
      </w:r>
      <w:proofErr w:type="spellStart"/>
      <w:r w:rsidR="00F82FE9" w:rsidRPr="00692D8C">
        <w:rPr>
          <w:rFonts w:cstheme="minorHAnsi"/>
        </w:rPr>
        <w:t>ils.elles</w:t>
      </w:r>
      <w:proofErr w:type="spellEnd"/>
      <w:proofErr w:type="gramEnd"/>
      <w:r w:rsidR="00F82FE9" w:rsidRPr="00692D8C">
        <w:rPr>
          <w:rFonts w:cstheme="minorHAnsi"/>
        </w:rPr>
        <w:t xml:space="preserve"> </w:t>
      </w:r>
      <w:r w:rsidR="00D07E35" w:rsidRPr="00692D8C">
        <w:rPr>
          <w:rFonts w:cstheme="minorHAnsi"/>
        </w:rPr>
        <w:t>aur</w:t>
      </w:r>
      <w:r w:rsidR="00392DBF">
        <w:rPr>
          <w:rFonts w:cstheme="minorHAnsi"/>
        </w:rPr>
        <w:t>ont</w:t>
      </w:r>
      <w:r w:rsidR="00F82FE9" w:rsidRPr="00692D8C">
        <w:rPr>
          <w:rFonts w:cstheme="minorHAnsi"/>
        </w:rPr>
        <w:t xml:space="preserve"> </w:t>
      </w:r>
      <w:r w:rsidR="00A0729A" w:rsidRPr="00692D8C">
        <w:rPr>
          <w:rFonts w:cstheme="minorHAnsi"/>
        </w:rPr>
        <w:t>renseigné</w:t>
      </w:r>
      <w:r w:rsidR="00974235">
        <w:rPr>
          <w:rFonts w:cstheme="minorHAnsi"/>
        </w:rPr>
        <w:t>e</w:t>
      </w:r>
      <w:r w:rsidR="00A0729A" w:rsidRPr="00692D8C">
        <w:rPr>
          <w:rFonts w:cstheme="minorHAnsi"/>
        </w:rPr>
        <w:t xml:space="preserve"> </w:t>
      </w:r>
      <w:r w:rsidR="0053085C" w:rsidRPr="00692D8C">
        <w:rPr>
          <w:rFonts w:cstheme="minorHAnsi"/>
        </w:rPr>
        <w:t>au sein du Formulaire</w:t>
      </w:r>
      <w:r w:rsidR="00974235">
        <w:rPr>
          <w:rFonts w:cstheme="minorHAnsi"/>
        </w:rPr>
        <w:t xml:space="preserve">, </w:t>
      </w:r>
      <w:r w:rsidR="00F6409C" w:rsidRPr="00692D8C">
        <w:rPr>
          <w:rFonts w:cstheme="minorHAnsi"/>
        </w:rPr>
        <w:t>l’Organisatrice les informant également de</w:t>
      </w:r>
      <w:r w:rsidR="00587FFB">
        <w:rPr>
          <w:rFonts w:cstheme="minorHAnsi"/>
        </w:rPr>
        <w:t xml:space="preserve">s </w:t>
      </w:r>
      <w:r>
        <w:rPr>
          <w:rFonts w:cstheme="minorHAnsi"/>
        </w:rPr>
        <w:t xml:space="preserve">éventuelles </w:t>
      </w:r>
      <w:r w:rsidR="00587FFB">
        <w:rPr>
          <w:rFonts w:cstheme="minorHAnsi"/>
        </w:rPr>
        <w:t>modalités d’utilisation ou de jouissance d</w:t>
      </w:r>
      <w:r w:rsidR="00392DBF">
        <w:rPr>
          <w:rFonts w:cstheme="minorHAnsi"/>
        </w:rPr>
        <w:t>u(des)</w:t>
      </w:r>
      <w:r w:rsidR="00587FFB">
        <w:rPr>
          <w:rFonts w:cstheme="minorHAnsi"/>
        </w:rPr>
        <w:t xml:space="preserve"> </w:t>
      </w:r>
      <w:r w:rsidR="00762019">
        <w:rPr>
          <w:rFonts w:cstheme="minorHAnsi"/>
        </w:rPr>
        <w:t>D</w:t>
      </w:r>
      <w:r w:rsidR="00392DBF">
        <w:rPr>
          <w:rFonts w:cstheme="minorHAnsi"/>
        </w:rPr>
        <w:t>otation(s)</w:t>
      </w:r>
      <w:r w:rsidR="00587FFB">
        <w:rPr>
          <w:rFonts w:cstheme="minorHAnsi"/>
        </w:rPr>
        <w:t xml:space="preserve">. </w:t>
      </w:r>
      <w:r w:rsidR="00F6409C" w:rsidRPr="00692D8C">
        <w:rPr>
          <w:rFonts w:cstheme="minorHAnsi"/>
        </w:rPr>
        <w:t xml:space="preserve"> </w:t>
      </w:r>
      <w:r w:rsidR="006650F7" w:rsidRPr="00692D8C">
        <w:rPr>
          <w:rFonts w:cstheme="minorHAnsi"/>
        </w:rPr>
        <w:t xml:space="preserve"> </w:t>
      </w:r>
    </w:p>
    <w:p w14:paraId="26039018" w14:textId="77777777" w:rsidR="00DD5440" w:rsidRPr="00692D8C" w:rsidRDefault="00DD5440" w:rsidP="00010E95">
      <w:pPr>
        <w:spacing w:after="0" w:line="240" w:lineRule="auto"/>
        <w:contextualSpacing/>
        <w:jc w:val="both"/>
        <w:rPr>
          <w:rFonts w:cstheme="minorHAnsi"/>
        </w:rPr>
      </w:pPr>
    </w:p>
    <w:p w14:paraId="32D5F405" w14:textId="4F7586C1" w:rsidR="00245E1D" w:rsidRPr="00692D8C" w:rsidRDefault="0097604B" w:rsidP="00010E95">
      <w:pPr>
        <w:spacing w:after="0" w:line="240" w:lineRule="auto"/>
        <w:contextualSpacing/>
        <w:jc w:val="both"/>
        <w:rPr>
          <w:rFonts w:cstheme="minorHAnsi"/>
        </w:rPr>
      </w:pPr>
      <w:r w:rsidRPr="0097604B">
        <w:rPr>
          <w:rFonts w:cstheme="minorHAnsi"/>
          <w:b/>
          <w:bCs/>
        </w:rPr>
        <w:t>5.2</w:t>
      </w:r>
      <w:r>
        <w:rPr>
          <w:rFonts w:cstheme="minorHAnsi"/>
        </w:rPr>
        <w:tab/>
      </w:r>
      <w:r w:rsidR="00DD5440" w:rsidRPr="00692D8C">
        <w:rPr>
          <w:rFonts w:cstheme="minorHAnsi"/>
        </w:rPr>
        <w:t xml:space="preserve">A réception de </w:t>
      </w:r>
      <w:r w:rsidR="001A64F1" w:rsidRPr="00692D8C">
        <w:rPr>
          <w:rFonts w:cstheme="minorHAnsi"/>
        </w:rPr>
        <w:t>ce courrier électronique</w:t>
      </w:r>
      <w:r w:rsidR="0081092B">
        <w:rPr>
          <w:rFonts w:cstheme="minorHAnsi"/>
        </w:rPr>
        <w:t>,</w:t>
      </w:r>
      <w:r w:rsidR="001A64F1" w:rsidRPr="00692D8C">
        <w:rPr>
          <w:rFonts w:cstheme="minorHAnsi"/>
        </w:rPr>
        <w:t xml:space="preserve"> </w:t>
      </w:r>
      <w:r w:rsidR="001C1136" w:rsidRPr="00692D8C">
        <w:rPr>
          <w:rFonts w:cstheme="minorHAnsi"/>
        </w:rPr>
        <w:t xml:space="preserve">les </w:t>
      </w:r>
      <w:r w:rsidR="00850A60" w:rsidRPr="00692D8C">
        <w:rPr>
          <w:rFonts w:cstheme="minorHAnsi"/>
        </w:rPr>
        <w:t>Gagnant.es</w:t>
      </w:r>
      <w:r w:rsidR="001C1136" w:rsidRPr="00692D8C">
        <w:rPr>
          <w:rFonts w:cstheme="minorHAnsi"/>
        </w:rPr>
        <w:t xml:space="preserve"> disposeront d’un délai de </w:t>
      </w:r>
      <w:r w:rsidR="00520AD0">
        <w:rPr>
          <w:rFonts w:cstheme="minorHAnsi"/>
        </w:rPr>
        <w:t>24</w:t>
      </w:r>
      <w:r w:rsidR="001C1136" w:rsidRPr="00692D8C">
        <w:rPr>
          <w:rFonts w:cstheme="minorHAnsi"/>
        </w:rPr>
        <w:t xml:space="preserve"> (</w:t>
      </w:r>
      <w:r w:rsidR="00520AD0">
        <w:rPr>
          <w:rFonts w:cstheme="minorHAnsi"/>
        </w:rPr>
        <w:t>vingt-quatre</w:t>
      </w:r>
      <w:r w:rsidR="001C1136" w:rsidRPr="00692D8C">
        <w:rPr>
          <w:rFonts w:cstheme="minorHAnsi"/>
        </w:rPr>
        <w:t>) heure</w:t>
      </w:r>
      <w:r w:rsidR="00A25748">
        <w:rPr>
          <w:rFonts w:cstheme="minorHAnsi"/>
        </w:rPr>
        <w:t>s</w:t>
      </w:r>
      <w:r w:rsidR="00FD0ABC" w:rsidRPr="00692D8C">
        <w:rPr>
          <w:rFonts w:cstheme="minorHAnsi"/>
        </w:rPr>
        <w:t xml:space="preserve"> </w:t>
      </w:r>
      <w:r w:rsidR="00472DBB" w:rsidRPr="00692D8C">
        <w:rPr>
          <w:rFonts w:cstheme="minorHAnsi"/>
        </w:rPr>
        <w:t xml:space="preserve">pour confirmer </w:t>
      </w:r>
      <w:r w:rsidR="0081092B">
        <w:rPr>
          <w:rFonts w:cstheme="minorHAnsi"/>
        </w:rPr>
        <w:t xml:space="preserve">l’acceptation de la Dotation gagnée </w:t>
      </w:r>
      <w:r w:rsidR="00400752">
        <w:rPr>
          <w:rFonts w:cstheme="minorHAnsi"/>
        </w:rPr>
        <w:t>et confirmer le cas échéant, l’adresse de réception de la Dotation</w:t>
      </w:r>
      <w:r w:rsidR="00A7294D">
        <w:rPr>
          <w:rFonts w:cstheme="minorHAnsi"/>
        </w:rPr>
        <w:t xml:space="preserve"> </w:t>
      </w:r>
      <w:r w:rsidR="00A7294D" w:rsidRPr="00A7294D">
        <w:rPr>
          <w:rFonts w:cstheme="minorHAnsi"/>
        </w:rPr>
        <w:t>et/ou</w:t>
      </w:r>
      <w:r w:rsidR="00A7294D">
        <w:rPr>
          <w:rFonts w:cstheme="minorHAnsi"/>
        </w:rPr>
        <w:t xml:space="preserve"> </w:t>
      </w:r>
      <w:r w:rsidR="009E2751" w:rsidRPr="00A7294D">
        <w:rPr>
          <w:rFonts w:cstheme="minorHAnsi"/>
        </w:rPr>
        <w:t xml:space="preserve">les informations relatives à l’identité de leur </w:t>
      </w:r>
      <w:proofErr w:type="spellStart"/>
      <w:r w:rsidR="009E2751" w:rsidRPr="00A7294D">
        <w:rPr>
          <w:rFonts w:cstheme="minorHAnsi"/>
        </w:rPr>
        <w:t>accompagnant.</w:t>
      </w:r>
      <w:r w:rsidR="00350D96" w:rsidRPr="00A7294D">
        <w:rPr>
          <w:rFonts w:cstheme="minorHAnsi"/>
        </w:rPr>
        <w:t>e</w:t>
      </w:r>
      <w:proofErr w:type="spellEnd"/>
      <w:r w:rsidR="00350D96" w:rsidRPr="00A7294D">
        <w:rPr>
          <w:rFonts w:cstheme="minorHAnsi"/>
        </w:rPr>
        <w:t>.</w:t>
      </w:r>
      <w:r w:rsidR="00350D96" w:rsidRPr="00520AD0">
        <w:rPr>
          <w:rFonts w:cstheme="minorHAnsi"/>
        </w:rPr>
        <w:t xml:space="preserve"> A </w:t>
      </w:r>
      <w:r w:rsidR="009F70D0" w:rsidRPr="00520AD0">
        <w:rPr>
          <w:rFonts w:cstheme="minorHAnsi"/>
        </w:rPr>
        <w:t>défaut de confirmation et</w:t>
      </w:r>
      <w:r w:rsidR="00400752">
        <w:rPr>
          <w:rFonts w:cstheme="minorHAnsi"/>
        </w:rPr>
        <w:t>/ou</w:t>
      </w:r>
      <w:r w:rsidR="009F70D0" w:rsidRPr="00520AD0">
        <w:rPr>
          <w:rFonts w:cstheme="minorHAnsi"/>
        </w:rPr>
        <w:t xml:space="preserve"> de communication </w:t>
      </w:r>
      <w:r w:rsidR="00400752">
        <w:rPr>
          <w:rFonts w:cstheme="minorHAnsi"/>
        </w:rPr>
        <w:t xml:space="preserve">de l’ensemble des informations demandées </w:t>
      </w:r>
      <w:r w:rsidR="009F70D0" w:rsidRPr="00520AD0">
        <w:rPr>
          <w:rFonts w:cstheme="minorHAnsi"/>
        </w:rPr>
        <w:t>dans le délai précité</w:t>
      </w:r>
      <w:r w:rsidR="004D2E5B" w:rsidRPr="00520AD0">
        <w:rPr>
          <w:rFonts w:cstheme="minorHAnsi"/>
        </w:rPr>
        <w:t xml:space="preserve">, quelles qu’en soient les causes, </w:t>
      </w:r>
      <w:r w:rsidR="00400752">
        <w:rPr>
          <w:rFonts w:cstheme="minorHAnsi"/>
        </w:rPr>
        <w:t>les Dotations</w:t>
      </w:r>
      <w:r w:rsidR="00665ADD" w:rsidRPr="00520AD0">
        <w:rPr>
          <w:rFonts w:cstheme="minorHAnsi"/>
        </w:rPr>
        <w:t xml:space="preserve"> </w:t>
      </w:r>
      <w:r w:rsidR="00400752">
        <w:rPr>
          <w:rFonts w:cstheme="minorHAnsi"/>
        </w:rPr>
        <w:t>attribué</w:t>
      </w:r>
      <w:r w:rsidR="00762019">
        <w:rPr>
          <w:rFonts w:cstheme="minorHAnsi"/>
        </w:rPr>
        <w:t>e</w:t>
      </w:r>
      <w:r w:rsidR="00400752">
        <w:rPr>
          <w:rFonts w:cstheme="minorHAnsi"/>
        </w:rPr>
        <w:t xml:space="preserve">s aux Gagnant.es concerné.es </w:t>
      </w:r>
      <w:r w:rsidR="00665ADD" w:rsidRPr="00520AD0">
        <w:rPr>
          <w:rFonts w:cstheme="minorHAnsi"/>
        </w:rPr>
        <w:t>seront définitivement perdu</w:t>
      </w:r>
      <w:r w:rsidR="00762019">
        <w:rPr>
          <w:rFonts w:cstheme="minorHAnsi"/>
        </w:rPr>
        <w:t>e</w:t>
      </w:r>
      <w:r w:rsidR="00665ADD" w:rsidRPr="00520AD0">
        <w:rPr>
          <w:rFonts w:cstheme="minorHAnsi"/>
        </w:rPr>
        <w:t>s et, ce, sans conte</w:t>
      </w:r>
      <w:r w:rsidR="007A4D9A" w:rsidRPr="00520AD0">
        <w:rPr>
          <w:rFonts w:cstheme="minorHAnsi"/>
        </w:rPr>
        <w:t xml:space="preserve">station ni réclamation possible à l’encontre </w:t>
      </w:r>
      <w:r w:rsidR="008B6DF8" w:rsidRPr="00520AD0">
        <w:rPr>
          <w:rFonts w:cstheme="minorHAnsi"/>
        </w:rPr>
        <w:t>d</w:t>
      </w:r>
      <w:r w:rsidR="008B6DF8" w:rsidRPr="00692D8C">
        <w:rPr>
          <w:rFonts w:cstheme="minorHAnsi"/>
        </w:rPr>
        <w:t>e l’Organisatrice</w:t>
      </w:r>
      <w:r w:rsidR="00400752">
        <w:rPr>
          <w:rFonts w:cstheme="minorHAnsi"/>
        </w:rPr>
        <w:t xml:space="preserve">. Dans cette hypothèse, </w:t>
      </w:r>
      <w:r w:rsidR="00F30D2C" w:rsidRPr="00692D8C">
        <w:rPr>
          <w:rFonts w:cstheme="minorHAnsi"/>
        </w:rPr>
        <w:t xml:space="preserve">le Partenaire </w:t>
      </w:r>
      <w:r w:rsidR="00EB32A7">
        <w:rPr>
          <w:rFonts w:cstheme="minorHAnsi"/>
        </w:rPr>
        <w:t xml:space="preserve">concerné </w:t>
      </w:r>
      <w:r w:rsidR="00F30D2C" w:rsidRPr="00692D8C">
        <w:rPr>
          <w:rFonts w:cstheme="minorHAnsi"/>
        </w:rPr>
        <w:t>se réserv</w:t>
      </w:r>
      <w:r w:rsidR="00400752">
        <w:rPr>
          <w:rFonts w:cstheme="minorHAnsi"/>
        </w:rPr>
        <w:t xml:space="preserve">e le droit </w:t>
      </w:r>
      <w:r w:rsidR="00245E1D" w:rsidRPr="00692D8C">
        <w:rPr>
          <w:rFonts w:cstheme="minorHAnsi"/>
        </w:rPr>
        <w:t xml:space="preserve">de réattribuer ou non le(s) </w:t>
      </w:r>
      <w:r w:rsidR="00400752">
        <w:rPr>
          <w:rFonts w:cstheme="minorHAnsi"/>
        </w:rPr>
        <w:t>Dotations concernées</w:t>
      </w:r>
      <w:r w:rsidR="00245E1D" w:rsidRPr="00520AD0">
        <w:rPr>
          <w:rFonts w:cstheme="minorHAnsi"/>
        </w:rPr>
        <w:t xml:space="preserve">. </w:t>
      </w:r>
      <w:r w:rsidR="00471575" w:rsidRPr="00520AD0">
        <w:rPr>
          <w:rFonts w:cstheme="minorHAnsi"/>
        </w:rPr>
        <w:t>Il en sera de même dans l’éventualité où l’adresse e-mail renseignée</w:t>
      </w:r>
      <w:r w:rsidR="00400752">
        <w:rPr>
          <w:rFonts w:cstheme="minorHAnsi"/>
        </w:rPr>
        <w:t xml:space="preserve"> par </w:t>
      </w:r>
      <w:proofErr w:type="spellStart"/>
      <w:proofErr w:type="gramStart"/>
      <w:r w:rsidR="00400752">
        <w:rPr>
          <w:rFonts w:cstheme="minorHAnsi"/>
        </w:rPr>
        <w:t>le.a</w:t>
      </w:r>
      <w:proofErr w:type="spellEnd"/>
      <w:proofErr w:type="gramEnd"/>
      <w:r w:rsidR="00400752">
        <w:rPr>
          <w:rFonts w:cstheme="minorHAnsi"/>
        </w:rPr>
        <w:t xml:space="preserve"> </w:t>
      </w:r>
      <w:proofErr w:type="spellStart"/>
      <w:r w:rsidR="00400752">
        <w:rPr>
          <w:rFonts w:cstheme="minorHAnsi"/>
        </w:rPr>
        <w:t>Gagnant.e</w:t>
      </w:r>
      <w:proofErr w:type="spellEnd"/>
      <w:r w:rsidR="00400752">
        <w:rPr>
          <w:rFonts w:cstheme="minorHAnsi"/>
        </w:rPr>
        <w:t xml:space="preserve"> </w:t>
      </w:r>
      <w:r w:rsidR="007F44F1" w:rsidRPr="00520AD0">
        <w:rPr>
          <w:rFonts w:cstheme="minorHAnsi"/>
        </w:rPr>
        <w:t xml:space="preserve">serait </w:t>
      </w:r>
      <w:r w:rsidR="00EF1886" w:rsidRPr="00520AD0">
        <w:rPr>
          <w:rFonts w:cstheme="minorHAnsi"/>
        </w:rPr>
        <w:t>erronée</w:t>
      </w:r>
      <w:r w:rsidR="007E2360" w:rsidRPr="00520AD0">
        <w:rPr>
          <w:rFonts w:cstheme="minorHAnsi"/>
        </w:rPr>
        <w:t>, ce qui aboutirait à la non-réception</w:t>
      </w:r>
      <w:r w:rsidR="00400752">
        <w:rPr>
          <w:rFonts w:cstheme="minorHAnsi"/>
        </w:rPr>
        <w:t xml:space="preserve"> par </w:t>
      </w:r>
      <w:proofErr w:type="spellStart"/>
      <w:r w:rsidR="00400752">
        <w:rPr>
          <w:rFonts w:cstheme="minorHAnsi"/>
        </w:rPr>
        <w:t>celui.celle-ci</w:t>
      </w:r>
      <w:proofErr w:type="spellEnd"/>
      <w:r w:rsidR="007E2360" w:rsidRPr="00520AD0">
        <w:rPr>
          <w:rFonts w:cstheme="minorHAnsi"/>
        </w:rPr>
        <w:t xml:space="preserve"> du courrier électronique l’informant de son gain.</w:t>
      </w:r>
      <w:r w:rsidR="007E2360">
        <w:rPr>
          <w:rFonts w:cstheme="minorHAnsi"/>
        </w:rPr>
        <w:t xml:space="preserve"> </w:t>
      </w:r>
    </w:p>
    <w:p w14:paraId="67F6B27F" w14:textId="77777777" w:rsidR="00743195" w:rsidRPr="00692D8C" w:rsidRDefault="00743195" w:rsidP="00010E95">
      <w:pPr>
        <w:spacing w:after="0" w:line="240" w:lineRule="auto"/>
        <w:contextualSpacing/>
        <w:jc w:val="both"/>
        <w:rPr>
          <w:rFonts w:cstheme="minorHAnsi"/>
        </w:rPr>
      </w:pPr>
    </w:p>
    <w:p w14:paraId="6D3D35CE" w14:textId="47F2B62D" w:rsidR="00E31ED6" w:rsidRDefault="007245DF" w:rsidP="00010E95">
      <w:pPr>
        <w:spacing w:after="0" w:line="240" w:lineRule="auto"/>
        <w:contextualSpacing/>
        <w:jc w:val="both"/>
        <w:rPr>
          <w:rFonts w:cstheme="minorHAnsi"/>
        </w:rPr>
      </w:pPr>
      <w:r w:rsidRPr="00FD236C">
        <w:rPr>
          <w:rFonts w:cstheme="minorHAnsi"/>
          <w:b/>
          <w:bCs/>
        </w:rPr>
        <w:t>5.3</w:t>
      </w:r>
      <w:r w:rsidRPr="007245DF">
        <w:rPr>
          <w:rFonts w:cstheme="minorHAnsi"/>
        </w:rPr>
        <w:tab/>
      </w:r>
      <w:r w:rsidR="00CD6C03" w:rsidRPr="007245DF">
        <w:rPr>
          <w:rFonts w:cstheme="minorHAnsi"/>
        </w:rPr>
        <w:t>D</w:t>
      </w:r>
      <w:r w:rsidR="000C7173" w:rsidRPr="007245DF">
        <w:rPr>
          <w:rFonts w:cstheme="minorHAnsi"/>
        </w:rPr>
        <w:t xml:space="preserve">ans </w:t>
      </w:r>
      <w:r w:rsidR="009B2CBD" w:rsidRPr="007245DF">
        <w:rPr>
          <w:rFonts w:cstheme="minorHAnsi"/>
        </w:rPr>
        <w:t>le cas où la Dotation serait une invitation à un évènement</w:t>
      </w:r>
      <w:r w:rsidR="00762019">
        <w:rPr>
          <w:rFonts w:cstheme="minorHAnsi"/>
        </w:rPr>
        <w:t xml:space="preserve"> soumise à l’inscription sur une liste d’invités</w:t>
      </w:r>
      <w:r w:rsidR="009B2CBD" w:rsidRPr="007245DF">
        <w:rPr>
          <w:rFonts w:cstheme="minorHAnsi"/>
        </w:rPr>
        <w:t xml:space="preserve">, </w:t>
      </w:r>
      <w:r w:rsidR="000328F7" w:rsidRPr="007245DF">
        <w:rPr>
          <w:rFonts w:cstheme="minorHAnsi"/>
        </w:rPr>
        <w:t xml:space="preserve">chaque </w:t>
      </w:r>
      <w:proofErr w:type="spellStart"/>
      <w:r w:rsidR="000328F7" w:rsidRPr="007245DF">
        <w:rPr>
          <w:rFonts w:cstheme="minorHAnsi"/>
        </w:rPr>
        <w:t>Gagnant</w:t>
      </w:r>
      <w:r w:rsidR="009B2CBD" w:rsidRPr="007245DF">
        <w:rPr>
          <w:rFonts w:cstheme="minorHAnsi"/>
        </w:rPr>
        <w:t>.e</w:t>
      </w:r>
      <w:proofErr w:type="spellEnd"/>
      <w:r w:rsidR="000328F7" w:rsidRPr="007245DF">
        <w:rPr>
          <w:rFonts w:cstheme="minorHAnsi"/>
        </w:rPr>
        <w:t xml:space="preserve"> et son </w:t>
      </w:r>
      <w:proofErr w:type="spellStart"/>
      <w:proofErr w:type="gramStart"/>
      <w:r w:rsidR="000328F7" w:rsidRPr="007245DF">
        <w:rPr>
          <w:rFonts w:cstheme="minorHAnsi"/>
        </w:rPr>
        <w:t>accompagnant</w:t>
      </w:r>
      <w:r w:rsidR="00762019">
        <w:rPr>
          <w:rFonts w:cstheme="minorHAnsi"/>
        </w:rPr>
        <w:t>.e</w:t>
      </w:r>
      <w:proofErr w:type="spellEnd"/>
      <w:proofErr w:type="gramEnd"/>
      <w:r w:rsidR="000328F7" w:rsidRPr="007245DF">
        <w:rPr>
          <w:rFonts w:cstheme="minorHAnsi"/>
        </w:rPr>
        <w:t xml:space="preserve"> seront inscrit</w:t>
      </w:r>
      <w:r w:rsidR="00762019">
        <w:rPr>
          <w:rFonts w:cstheme="minorHAnsi"/>
        </w:rPr>
        <w:t>.e</w:t>
      </w:r>
      <w:r w:rsidR="000328F7" w:rsidRPr="007245DF">
        <w:rPr>
          <w:rFonts w:cstheme="minorHAnsi"/>
        </w:rPr>
        <w:t>s auprès d</w:t>
      </w:r>
      <w:r w:rsidR="009B2CBD" w:rsidRPr="007245DF">
        <w:rPr>
          <w:rFonts w:cstheme="minorHAnsi"/>
        </w:rPr>
        <w:t>u</w:t>
      </w:r>
      <w:r w:rsidR="000328F7" w:rsidRPr="007245DF">
        <w:rPr>
          <w:rFonts w:cstheme="minorHAnsi"/>
        </w:rPr>
        <w:t xml:space="preserve"> Partenaire </w:t>
      </w:r>
      <w:r w:rsidR="00EB32A7">
        <w:rPr>
          <w:rFonts w:cstheme="minorHAnsi"/>
        </w:rPr>
        <w:t xml:space="preserve">concerné </w:t>
      </w:r>
      <w:r w:rsidR="000328F7" w:rsidRPr="007245DF">
        <w:rPr>
          <w:rFonts w:cstheme="minorHAnsi"/>
        </w:rPr>
        <w:t>sur la liste des personnes pouvant accéder au</w:t>
      </w:r>
      <w:r w:rsidR="009B2CBD" w:rsidRPr="007245DF">
        <w:rPr>
          <w:rFonts w:cstheme="minorHAnsi"/>
        </w:rPr>
        <w:t>dit évènement</w:t>
      </w:r>
      <w:r>
        <w:rPr>
          <w:rFonts w:cstheme="minorHAnsi"/>
        </w:rPr>
        <w:t>, sous réserve d’avoir fourni les informations demandées</w:t>
      </w:r>
      <w:r w:rsidR="009B2CBD" w:rsidRPr="007245DF">
        <w:rPr>
          <w:rFonts w:cstheme="minorHAnsi"/>
        </w:rPr>
        <w:t xml:space="preserve">. </w:t>
      </w:r>
      <w:r w:rsidR="00E31ED6" w:rsidRPr="007245DF">
        <w:rPr>
          <w:rFonts w:cstheme="minorHAnsi"/>
        </w:rPr>
        <w:t>L’</w:t>
      </w:r>
      <w:r w:rsidR="0050690D" w:rsidRPr="007245DF">
        <w:rPr>
          <w:rFonts w:cstheme="minorHAnsi"/>
        </w:rPr>
        <w:t>Organisatrice et/ou le</w:t>
      </w:r>
      <w:r w:rsidR="00EB32A7">
        <w:rPr>
          <w:rFonts w:cstheme="minorHAnsi"/>
        </w:rPr>
        <w:t>dit</w:t>
      </w:r>
      <w:r w:rsidR="0050690D" w:rsidRPr="007245DF">
        <w:rPr>
          <w:rFonts w:cstheme="minorHAnsi"/>
        </w:rPr>
        <w:t xml:space="preserve"> Partenaire ne pourront être tenus responsables </w:t>
      </w:r>
      <w:r w:rsidR="0050690D" w:rsidRPr="007245DF">
        <w:rPr>
          <w:rFonts w:cstheme="minorHAnsi"/>
        </w:rPr>
        <w:lastRenderedPageBreak/>
        <w:t xml:space="preserve">du refus d’entrée opposé </w:t>
      </w:r>
      <w:r w:rsidR="00E811DF" w:rsidRPr="007245DF">
        <w:rPr>
          <w:rFonts w:cstheme="minorHAnsi"/>
        </w:rPr>
        <w:t xml:space="preserve">à l’un ou l’autre des </w:t>
      </w:r>
      <w:r w:rsidR="00850A60" w:rsidRPr="007245DF">
        <w:rPr>
          <w:rFonts w:cstheme="minorHAnsi"/>
        </w:rPr>
        <w:t>Gagnant.es</w:t>
      </w:r>
      <w:r w:rsidR="00380182" w:rsidRPr="007245DF">
        <w:rPr>
          <w:rFonts w:cstheme="minorHAnsi"/>
        </w:rPr>
        <w:t xml:space="preserve"> et/ou leur </w:t>
      </w:r>
      <w:proofErr w:type="spellStart"/>
      <w:proofErr w:type="gramStart"/>
      <w:r w:rsidR="00380182" w:rsidRPr="007245DF">
        <w:rPr>
          <w:rFonts w:cstheme="minorHAnsi"/>
        </w:rPr>
        <w:t>accompagnant.e</w:t>
      </w:r>
      <w:proofErr w:type="spellEnd"/>
      <w:proofErr w:type="gramEnd"/>
      <w:r w:rsidR="00E811DF" w:rsidRPr="007245DF">
        <w:rPr>
          <w:rFonts w:cstheme="minorHAnsi"/>
        </w:rPr>
        <w:t xml:space="preserve"> en raison de son/leur retard à l’heure précitée</w:t>
      </w:r>
      <w:r w:rsidR="00380182" w:rsidRPr="007245DF">
        <w:rPr>
          <w:rFonts w:cstheme="minorHAnsi"/>
        </w:rPr>
        <w:t xml:space="preserve"> (l</w:t>
      </w:r>
      <w:r w:rsidR="00F00225" w:rsidRPr="007245DF">
        <w:rPr>
          <w:rFonts w:cstheme="minorHAnsi"/>
        </w:rPr>
        <w:t xml:space="preserve">es </w:t>
      </w:r>
      <w:r w:rsidR="00380182" w:rsidRPr="007245DF">
        <w:rPr>
          <w:rFonts w:cstheme="minorHAnsi"/>
        </w:rPr>
        <w:t>accompagnant.e</w:t>
      </w:r>
      <w:r w:rsidR="00F00225" w:rsidRPr="007245DF">
        <w:rPr>
          <w:rFonts w:cstheme="minorHAnsi"/>
        </w:rPr>
        <w:t>s</w:t>
      </w:r>
      <w:r w:rsidR="00380182" w:rsidRPr="007245DF">
        <w:rPr>
          <w:rFonts w:cstheme="minorHAnsi"/>
        </w:rPr>
        <w:t xml:space="preserve"> ne pouvant jouir </w:t>
      </w:r>
      <w:r>
        <w:rPr>
          <w:rFonts w:cstheme="minorHAnsi"/>
        </w:rPr>
        <w:t>des Dotations</w:t>
      </w:r>
      <w:r w:rsidR="00F00225" w:rsidRPr="007245DF">
        <w:rPr>
          <w:rFonts w:cstheme="minorHAnsi"/>
        </w:rPr>
        <w:t xml:space="preserve"> qu’en présence des Gagnant.es qu’</w:t>
      </w:r>
      <w:proofErr w:type="spellStart"/>
      <w:r w:rsidR="00F00225" w:rsidRPr="007245DF">
        <w:rPr>
          <w:rFonts w:cstheme="minorHAnsi"/>
        </w:rPr>
        <w:t>il.elles</w:t>
      </w:r>
      <w:proofErr w:type="spellEnd"/>
      <w:r w:rsidR="00F00225" w:rsidRPr="007245DF">
        <w:rPr>
          <w:rFonts w:cstheme="minorHAnsi"/>
        </w:rPr>
        <w:t xml:space="preserve"> accompagnent)</w:t>
      </w:r>
      <w:r w:rsidR="00E811DF" w:rsidRPr="007245DF">
        <w:rPr>
          <w:rFonts w:cstheme="minorHAnsi"/>
        </w:rPr>
        <w:t xml:space="preserve">. </w:t>
      </w:r>
      <w:r>
        <w:rPr>
          <w:rFonts w:cstheme="minorHAnsi"/>
        </w:rPr>
        <w:t>L</w:t>
      </w:r>
      <w:r w:rsidR="00E811DF" w:rsidRPr="007245DF">
        <w:rPr>
          <w:rFonts w:cstheme="minorHAnsi"/>
        </w:rPr>
        <w:t xml:space="preserve">e retard </w:t>
      </w:r>
      <w:r w:rsidR="006650F7" w:rsidRPr="007245DF">
        <w:rPr>
          <w:rFonts w:cstheme="minorHAnsi"/>
        </w:rPr>
        <w:t>ou</w:t>
      </w:r>
      <w:r w:rsidR="00E811DF" w:rsidRPr="007245DF">
        <w:rPr>
          <w:rFonts w:cstheme="minorHAnsi"/>
        </w:rPr>
        <w:t xml:space="preserve"> la non-présentation</w:t>
      </w:r>
      <w:r w:rsidR="006650F7" w:rsidRPr="007245DF">
        <w:rPr>
          <w:rFonts w:cstheme="minorHAnsi"/>
        </w:rPr>
        <w:t xml:space="preserve"> </w:t>
      </w:r>
      <w:r w:rsidR="00D67D2B" w:rsidRPr="007245DF">
        <w:rPr>
          <w:rFonts w:cstheme="minorHAnsi"/>
        </w:rPr>
        <w:t xml:space="preserve">pour la jouissance des </w:t>
      </w:r>
      <w:r w:rsidR="00A730D6" w:rsidRPr="007245DF">
        <w:rPr>
          <w:rFonts w:cstheme="minorHAnsi"/>
        </w:rPr>
        <w:t>Lots</w:t>
      </w:r>
      <w:r w:rsidR="003720BF" w:rsidRPr="007245DF">
        <w:rPr>
          <w:rFonts w:cstheme="minorHAnsi"/>
        </w:rPr>
        <w:t>, quelles qu’en soient les causes,</w:t>
      </w:r>
      <w:r w:rsidR="00A730D6" w:rsidRPr="007245DF">
        <w:rPr>
          <w:rFonts w:cstheme="minorHAnsi"/>
        </w:rPr>
        <w:t xml:space="preserve"> pourra entrainer la perte pure et simple de ce(s) dernier(s) pour le(s) </w:t>
      </w:r>
      <w:proofErr w:type="spellStart"/>
      <w:r w:rsidR="00A730D6" w:rsidRPr="007245DF">
        <w:rPr>
          <w:rFonts w:cstheme="minorHAnsi"/>
        </w:rPr>
        <w:t>Gagnant</w:t>
      </w:r>
      <w:r w:rsidR="00850A60" w:rsidRPr="007245DF">
        <w:rPr>
          <w:rFonts w:cstheme="minorHAnsi"/>
        </w:rPr>
        <w:t>.e</w:t>
      </w:r>
      <w:proofErr w:type="spellEnd"/>
      <w:r w:rsidR="00A730D6" w:rsidRPr="007245DF">
        <w:rPr>
          <w:rFonts w:cstheme="minorHAnsi"/>
        </w:rPr>
        <w:t>(s) en d</w:t>
      </w:r>
      <w:r w:rsidR="005D796A" w:rsidRPr="007245DF">
        <w:rPr>
          <w:rFonts w:cstheme="minorHAnsi"/>
        </w:rPr>
        <w:t>éfaut</w:t>
      </w:r>
      <w:r w:rsidR="00F678B5" w:rsidRPr="007245DF">
        <w:rPr>
          <w:rFonts w:cstheme="minorHAnsi"/>
        </w:rPr>
        <w:t xml:space="preserve">, le Partenaire, en tant que fournisseur des </w:t>
      </w:r>
      <w:r>
        <w:rPr>
          <w:rFonts w:cstheme="minorHAnsi"/>
        </w:rPr>
        <w:t>Dotation</w:t>
      </w:r>
      <w:r w:rsidR="00F678B5" w:rsidRPr="007245DF">
        <w:rPr>
          <w:rFonts w:cstheme="minorHAnsi"/>
        </w:rPr>
        <w:t>s, étant alors libre de réattri</w:t>
      </w:r>
      <w:r w:rsidR="00E63115" w:rsidRPr="007245DF">
        <w:rPr>
          <w:rFonts w:cstheme="minorHAnsi"/>
        </w:rPr>
        <w:t xml:space="preserve">buer ou </w:t>
      </w:r>
      <w:r>
        <w:rPr>
          <w:rFonts w:cstheme="minorHAnsi"/>
        </w:rPr>
        <w:t>non les Dotations</w:t>
      </w:r>
      <w:r w:rsidR="00E63115" w:rsidRPr="007245DF">
        <w:rPr>
          <w:rFonts w:cstheme="minorHAnsi"/>
        </w:rPr>
        <w:t xml:space="preserve"> </w:t>
      </w:r>
      <w:r>
        <w:rPr>
          <w:rFonts w:cstheme="minorHAnsi"/>
        </w:rPr>
        <w:t>concernées</w:t>
      </w:r>
      <w:r w:rsidR="00E63115" w:rsidRPr="007245DF">
        <w:rPr>
          <w:rFonts w:cstheme="minorHAnsi"/>
        </w:rPr>
        <w:t xml:space="preserve">. </w:t>
      </w:r>
      <w:r w:rsidR="003720BF" w:rsidRPr="007245DF">
        <w:rPr>
          <w:rFonts w:cstheme="minorHAnsi"/>
        </w:rPr>
        <w:t xml:space="preserve">Il en sera de même dans l’hypothèse où </w:t>
      </w:r>
      <w:proofErr w:type="gramStart"/>
      <w:r w:rsidR="003720BF" w:rsidRPr="007245DF">
        <w:rPr>
          <w:rFonts w:cstheme="minorHAnsi"/>
        </w:rPr>
        <w:t>l’</w:t>
      </w:r>
      <w:proofErr w:type="spellStart"/>
      <w:r w:rsidR="003720BF" w:rsidRPr="007245DF">
        <w:rPr>
          <w:rFonts w:cstheme="minorHAnsi"/>
        </w:rPr>
        <w:t>un.e</w:t>
      </w:r>
      <w:proofErr w:type="spellEnd"/>
      <w:proofErr w:type="gramEnd"/>
      <w:r w:rsidR="003720BF" w:rsidRPr="007245DF">
        <w:rPr>
          <w:rFonts w:cstheme="minorHAnsi"/>
        </w:rPr>
        <w:t xml:space="preserve"> ou l’autre des Gagnant.es et/ou son </w:t>
      </w:r>
      <w:proofErr w:type="spellStart"/>
      <w:r w:rsidR="003720BF" w:rsidRPr="007245DF">
        <w:rPr>
          <w:rFonts w:cstheme="minorHAnsi"/>
        </w:rPr>
        <w:t>accompagnant.e</w:t>
      </w:r>
      <w:proofErr w:type="spellEnd"/>
      <w:r w:rsidR="003720BF" w:rsidRPr="007245DF">
        <w:rPr>
          <w:rFonts w:cstheme="minorHAnsi"/>
        </w:rPr>
        <w:t xml:space="preserve"> refuseraient</w:t>
      </w:r>
      <w:r w:rsidR="003D1B74" w:rsidRPr="007245DF">
        <w:rPr>
          <w:rFonts w:cstheme="minorHAnsi"/>
        </w:rPr>
        <w:t xml:space="preserve"> ou ne sera pas en mesure</w:t>
      </w:r>
      <w:r w:rsidR="005645AD" w:rsidRPr="007245DF">
        <w:rPr>
          <w:rFonts w:cstheme="minorHAnsi"/>
        </w:rPr>
        <w:t>,</w:t>
      </w:r>
      <w:r w:rsidR="00E31ED6" w:rsidRPr="007245DF">
        <w:rPr>
          <w:rFonts w:cstheme="minorHAnsi"/>
        </w:rPr>
        <w:t xml:space="preserve"> </w:t>
      </w:r>
      <w:r w:rsidR="003D1B74" w:rsidRPr="007245DF">
        <w:rPr>
          <w:rFonts w:cstheme="minorHAnsi"/>
        </w:rPr>
        <w:t>à l’entrée d</w:t>
      </w:r>
      <w:r w:rsidRPr="007245DF">
        <w:rPr>
          <w:rFonts w:cstheme="minorHAnsi"/>
        </w:rPr>
        <w:t xml:space="preserve">e l’évènement </w:t>
      </w:r>
      <w:r w:rsidR="00E31ED6" w:rsidRPr="007245DF">
        <w:rPr>
          <w:rFonts w:cstheme="minorHAnsi"/>
        </w:rPr>
        <w:t>de présenter un titre d’identité (limitativement : carte d’identité, passeport ou permis de conduire).</w:t>
      </w:r>
      <w:r w:rsidR="00E31ED6" w:rsidRPr="00692D8C">
        <w:rPr>
          <w:rFonts w:cstheme="minorHAnsi"/>
        </w:rPr>
        <w:t xml:space="preserve"> </w:t>
      </w:r>
    </w:p>
    <w:p w14:paraId="33CD6A55" w14:textId="77777777" w:rsidR="005C5E79" w:rsidRPr="00692D8C" w:rsidRDefault="005C5E79" w:rsidP="00010E95">
      <w:pPr>
        <w:spacing w:after="0" w:line="240" w:lineRule="auto"/>
        <w:contextualSpacing/>
        <w:jc w:val="both"/>
        <w:rPr>
          <w:rFonts w:cstheme="minorHAnsi"/>
          <w:strike/>
        </w:rPr>
      </w:pPr>
    </w:p>
    <w:p w14:paraId="6A2DE52A" w14:textId="4C3B8948" w:rsidR="00130025" w:rsidRPr="00310B70" w:rsidRDefault="00130025" w:rsidP="00010E95">
      <w:pPr>
        <w:spacing w:after="0" w:line="240" w:lineRule="auto"/>
        <w:contextualSpacing/>
        <w:jc w:val="both"/>
        <w:rPr>
          <w:rFonts w:cstheme="minorHAnsi"/>
          <w:b/>
          <w:bCs/>
          <w:u w:val="single"/>
        </w:rPr>
      </w:pPr>
      <w:r w:rsidRPr="00310B70">
        <w:rPr>
          <w:rFonts w:cstheme="minorHAnsi"/>
          <w:b/>
          <w:bCs/>
          <w:u w:val="single"/>
        </w:rPr>
        <w:t xml:space="preserve">ARTICLE </w:t>
      </w:r>
      <w:r>
        <w:rPr>
          <w:rFonts w:cstheme="minorHAnsi"/>
          <w:b/>
          <w:bCs/>
          <w:u w:val="single"/>
        </w:rPr>
        <w:t>6</w:t>
      </w:r>
      <w:r w:rsidRPr="00310B70">
        <w:rPr>
          <w:rFonts w:cstheme="minorHAnsi"/>
          <w:b/>
          <w:bCs/>
        </w:rPr>
        <w:t xml:space="preserve"> – DOTATIONS</w:t>
      </w:r>
      <w:r>
        <w:rPr>
          <w:rFonts w:cstheme="minorHAnsi"/>
          <w:b/>
          <w:bCs/>
        </w:rPr>
        <w:t xml:space="preserve"> DU JEU</w:t>
      </w:r>
    </w:p>
    <w:p w14:paraId="7DBD7A5C" w14:textId="77777777" w:rsidR="00130025" w:rsidRPr="00692D8C" w:rsidRDefault="00130025" w:rsidP="00010E95">
      <w:pPr>
        <w:spacing w:after="0" w:line="240" w:lineRule="auto"/>
        <w:contextualSpacing/>
        <w:jc w:val="both"/>
        <w:rPr>
          <w:rFonts w:cstheme="minorHAnsi"/>
          <w:u w:val="single"/>
        </w:rPr>
      </w:pPr>
    </w:p>
    <w:p w14:paraId="690C1028" w14:textId="793B2330" w:rsidR="00130025" w:rsidRPr="00692D8C" w:rsidRDefault="00130025" w:rsidP="00010E95">
      <w:pPr>
        <w:widowControl w:val="0"/>
        <w:autoSpaceDE w:val="0"/>
        <w:autoSpaceDN w:val="0"/>
        <w:adjustRightInd w:val="0"/>
        <w:spacing w:after="0" w:line="240" w:lineRule="auto"/>
        <w:contextualSpacing/>
        <w:jc w:val="both"/>
        <w:rPr>
          <w:rFonts w:cstheme="minorHAnsi"/>
        </w:rPr>
      </w:pPr>
      <w:r>
        <w:rPr>
          <w:b/>
          <w:bCs/>
        </w:rPr>
        <w:t>6</w:t>
      </w:r>
      <w:r w:rsidRPr="00310B70">
        <w:rPr>
          <w:b/>
          <w:bCs/>
        </w:rPr>
        <w:t>.1</w:t>
      </w:r>
      <w:r>
        <w:tab/>
        <w:t xml:space="preserve">La liste des lots à gagner </w:t>
      </w:r>
      <w:r w:rsidRPr="1D4BB446">
        <w:t xml:space="preserve">susceptibles d’être </w:t>
      </w:r>
      <w:r>
        <w:t>remportés par les Gagnant.es est détaillé en Annexe I (ci-après dénommés individuellement la « </w:t>
      </w:r>
      <w:r w:rsidRPr="00123FCE">
        <w:rPr>
          <w:b/>
          <w:bCs/>
        </w:rPr>
        <w:t>Dotations(s)</w:t>
      </w:r>
      <w:r>
        <w:t> » ou ensemble les « </w:t>
      </w:r>
      <w:r w:rsidRPr="00123FCE">
        <w:rPr>
          <w:b/>
          <w:bCs/>
        </w:rPr>
        <w:t>Dotations(s)</w:t>
      </w:r>
      <w:r>
        <w:t> »).</w:t>
      </w:r>
    </w:p>
    <w:p w14:paraId="0ED4CEBD" w14:textId="77777777" w:rsidR="00130025" w:rsidRPr="00692D8C" w:rsidRDefault="00130025" w:rsidP="00010E95">
      <w:pPr>
        <w:widowControl w:val="0"/>
        <w:autoSpaceDE w:val="0"/>
        <w:autoSpaceDN w:val="0"/>
        <w:adjustRightInd w:val="0"/>
        <w:spacing w:after="0" w:line="240" w:lineRule="auto"/>
        <w:contextualSpacing/>
        <w:jc w:val="both"/>
        <w:rPr>
          <w:rFonts w:cstheme="minorHAnsi"/>
          <w:b/>
          <w:bCs/>
        </w:rPr>
      </w:pPr>
    </w:p>
    <w:p w14:paraId="150BD3F9" w14:textId="53CA0CED" w:rsidR="00130025" w:rsidRPr="00692D8C" w:rsidRDefault="00130025" w:rsidP="00010E95">
      <w:pPr>
        <w:widowControl w:val="0"/>
        <w:autoSpaceDE w:val="0"/>
        <w:autoSpaceDN w:val="0"/>
        <w:adjustRightInd w:val="0"/>
        <w:spacing w:after="0" w:line="240" w:lineRule="auto"/>
        <w:contextualSpacing/>
        <w:jc w:val="both"/>
        <w:rPr>
          <w:rFonts w:cstheme="minorHAnsi"/>
        </w:rPr>
      </w:pPr>
      <w:r>
        <w:rPr>
          <w:rFonts w:cstheme="minorHAnsi"/>
          <w:b/>
          <w:bCs/>
        </w:rPr>
        <w:t>6</w:t>
      </w:r>
      <w:r w:rsidRPr="00511B78">
        <w:rPr>
          <w:rFonts w:cstheme="minorHAnsi"/>
          <w:b/>
          <w:bCs/>
        </w:rPr>
        <w:t>.2</w:t>
      </w:r>
      <w:r>
        <w:rPr>
          <w:rFonts w:cstheme="minorHAnsi"/>
        </w:rPr>
        <w:tab/>
      </w:r>
      <w:r w:rsidRPr="00692D8C">
        <w:rPr>
          <w:rFonts w:cstheme="minorHAnsi"/>
        </w:rPr>
        <w:t xml:space="preserve">Les </w:t>
      </w:r>
      <w:r>
        <w:rPr>
          <w:rFonts w:cstheme="minorHAnsi"/>
        </w:rPr>
        <w:t>Dotations</w:t>
      </w:r>
      <w:r w:rsidRPr="00692D8C">
        <w:rPr>
          <w:rFonts w:cstheme="minorHAnsi"/>
        </w:rPr>
        <w:t xml:space="preserve"> n’incluent pas les </w:t>
      </w:r>
      <w:r>
        <w:rPr>
          <w:rFonts w:cstheme="minorHAnsi"/>
        </w:rPr>
        <w:t xml:space="preserve">éventuels </w:t>
      </w:r>
      <w:r w:rsidRPr="00692D8C">
        <w:rPr>
          <w:rFonts w:cstheme="minorHAnsi"/>
        </w:rPr>
        <w:t xml:space="preserve">frais accessoires ou généraux relatifs à leur jouissance </w:t>
      </w:r>
      <w:r w:rsidR="007245DF">
        <w:rPr>
          <w:rFonts w:cstheme="minorHAnsi"/>
        </w:rPr>
        <w:t>(par exemple :</w:t>
      </w:r>
      <w:r w:rsidRPr="00692D8C">
        <w:rPr>
          <w:rFonts w:cstheme="minorHAnsi"/>
        </w:rPr>
        <w:t xml:space="preserve"> frais de déplacement, frais de restauration, frais d’hébergement, frais de parking, etc</w:t>
      </w:r>
      <w:r w:rsidR="007245DF">
        <w:rPr>
          <w:rFonts w:cstheme="minorHAnsi"/>
        </w:rPr>
        <w:t xml:space="preserve">…). </w:t>
      </w:r>
      <w:r w:rsidRPr="00692D8C">
        <w:rPr>
          <w:rFonts w:cstheme="minorHAnsi"/>
        </w:rPr>
        <w:t>Ces éléments resteront à la charge des Gagnant.es</w:t>
      </w:r>
      <w:r>
        <w:rPr>
          <w:rFonts w:cstheme="minorHAnsi"/>
        </w:rPr>
        <w:t xml:space="preserve"> </w:t>
      </w:r>
      <w:r w:rsidRPr="00F35EF5">
        <w:rPr>
          <w:rFonts w:cstheme="minorHAnsi"/>
        </w:rPr>
        <w:t xml:space="preserve">et leur </w:t>
      </w:r>
      <w:proofErr w:type="spellStart"/>
      <w:proofErr w:type="gramStart"/>
      <w:r>
        <w:rPr>
          <w:rFonts w:cstheme="minorHAnsi"/>
        </w:rPr>
        <w:t>éventuel</w:t>
      </w:r>
      <w:r w:rsidR="007245DF">
        <w:rPr>
          <w:rFonts w:cstheme="minorHAnsi"/>
        </w:rPr>
        <w:t>.le</w:t>
      </w:r>
      <w:proofErr w:type="spellEnd"/>
      <w:proofErr w:type="gramEnd"/>
      <w:r>
        <w:rPr>
          <w:rFonts w:cstheme="minorHAnsi"/>
        </w:rPr>
        <w:t xml:space="preserve"> </w:t>
      </w:r>
      <w:proofErr w:type="spellStart"/>
      <w:r w:rsidRPr="00F35EF5">
        <w:rPr>
          <w:rFonts w:cstheme="minorHAnsi"/>
        </w:rPr>
        <w:t>accompagnant.e</w:t>
      </w:r>
      <w:proofErr w:type="spellEnd"/>
      <w:r w:rsidRPr="00F35EF5">
        <w:rPr>
          <w:rFonts w:cstheme="minorHAnsi"/>
        </w:rPr>
        <w:t xml:space="preserve"> sans qu’un remboursement ne puisse être demandé à </w:t>
      </w:r>
      <w:r w:rsidRPr="007B0B10">
        <w:rPr>
          <w:rFonts w:cstheme="minorHAnsi"/>
        </w:rPr>
        <w:t>l’Organisatrice ou au Partenaire</w:t>
      </w:r>
      <w:r w:rsidR="007B0B10" w:rsidRPr="007B0B10">
        <w:rPr>
          <w:rFonts w:cstheme="minorHAnsi"/>
        </w:rPr>
        <w:t xml:space="preserve"> concerné</w:t>
      </w:r>
      <w:r w:rsidRPr="007B0B10">
        <w:rPr>
          <w:rFonts w:cstheme="minorHAnsi"/>
        </w:rPr>
        <w:t>.</w:t>
      </w:r>
      <w:r w:rsidRPr="00692D8C">
        <w:rPr>
          <w:rFonts w:cstheme="minorHAnsi"/>
        </w:rPr>
        <w:t xml:space="preserve">  </w:t>
      </w:r>
    </w:p>
    <w:p w14:paraId="01CFAA7D" w14:textId="77777777" w:rsidR="00130025" w:rsidRPr="00692D8C" w:rsidRDefault="00130025" w:rsidP="00010E95">
      <w:pPr>
        <w:widowControl w:val="0"/>
        <w:autoSpaceDE w:val="0"/>
        <w:autoSpaceDN w:val="0"/>
        <w:adjustRightInd w:val="0"/>
        <w:spacing w:after="0" w:line="240" w:lineRule="auto"/>
        <w:contextualSpacing/>
        <w:jc w:val="both"/>
        <w:rPr>
          <w:rFonts w:cstheme="minorHAnsi"/>
        </w:rPr>
      </w:pPr>
    </w:p>
    <w:p w14:paraId="1FF9800F" w14:textId="501FCCA1" w:rsidR="00130025" w:rsidRPr="00692D8C" w:rsidRDefault="00130025" w:rsidP="00010E95">
      <w:pPr>
        <w:widowControl w:val="0"/>
        <w:autoSpaceDE w:val="0"/>
        <w:autoSpaceDN w:val="0"/>
        <w:adjustRightInd w:val="0"/>
        <w:spacing w:after="0" w:line="240" w:lineRule="auto"/>
        <w:contextualSpacing/>
        <w:jc w:val="both"/>
        <w:rPr>
          <w:rFonts w:cstheme="minorHAnsi"/>
        </w:rPr>
      </w:pPr>
      <w:r>
        <w:rPr>
          <w:rFonts w:cstheme="minorHAnsi"/>
          <w:b/>
          <w:bCs/>
        </w:rPr>
        <w:t>6</w:t>
      </w:r>
      <w:r w:rsidRPr="00123FCE">
        <w:rPr>
          <w:rFonts w:cstheme="minorHAnsi"/>
          <w:b/>
          <w:bCs/>
        </w:rPr>
        <w:t>.</w:t>
      </w:r>
      <w:r w:rsidR="007245DF">
        <w:rPr>
          <w:rFonts w:cstheme="minorHAnsi"/>
          <w:b/>
          <w:bCs/>
        </w:rPr>
        <w:t>3</w:t>
      </w:r>
      <w:r>
        <w:rPr>
          <w:rFonts w:cstheme="minorHAnsi"/>
        </w:rPr>
        <w:tab/>
      </w:r>
      <w:r w:rsidRPr="00692D8C">
        <w:rPr>
          <w:rFonts w:cstheme="minorHAnsi"/>
        </w:rPr>
        <w:t xml:space="preserve">Les </w:t>
      </w:r>
      <w:r>
        <w:rPr>
          <w:rFonts w:cstheme="minorHAnsi"/>
        </w:rPr>
        <w:t>Dotations</w:t>
      </w:r>
      <w:r w:rsidRPr="00692D8C">
        <w:rPr>
          <w:rFonts w:cstheme="minorHAnsi"/>
        </w:rPr>
        <w:t xml:space="preserve"> doivent être accepté</w:t>
      </w:r>
      <w:r>
        <w:rPr>
          <w:rFonts w:cstheme="minorHAnsi"/>
        </w:rPr>
        <w:t>e</w:t>
      </w:r>
      <w:r w:rsidRPr="00692D8C">
        <w:rPr>
          <w:rFonts w:cstheme="minorHAnsi"/>
        </w:rPr>
        <w:t>s tel</w:t>
      </w:r>
      <w:r>
        <w:rPr>
          <w:rFonts w:cstheme="minorHAnsi"/>
        </w:rPr>
        <w:t>les</w:t>
      </w:r>
      <w:r w:rsidRPr="00692D8C">
        <w:rPr>
          <w:rFonts w:cstheme="minorHAnsi"/>
        </w:rPr>
        <w:t xml:space="preserve"> quel</w:t>
      </w:r>
      <w:r>
        <w:rPr>
          <w:rFonts w:cstheme="minorHAnsi"/>
        </w:rPr>
        <w:t>le</w:t>
      </w:r>
      <w:r w:rsidRPr="00692D8C">
        <w:rPr>
          <w:rFonts w:cstheme="minorHAnsi"/>
        </w:rPr>
        <w:t xml:space="preserve">s. </w:t>
      </w:r>
      <w:r w:rsidR="007245DF">
        <w:rPr>
          <w:rFonts w:cstheme="minorHAnsi"/>
        </w:rPr>
        <w:t>Elles</w:t>
      </w:r>
      <w:r w:rsidRPr="00692D8C">
        <w:rPr>
          <w:rFonts w:cstheme="minorHAnsi"/>
        </w:rPr>
        <w:t xml:space="preserve"> ne sont pas susceptibles d’être échangé</w:t>
      </w:r>
      <w:r w:rsidR="007245DF">
        <w:rPr>
          <w:rFonts w:cstheme="minorHAnsi"/>
        </w:rPr>
        <w:t>e</w:t>
      </w:r>
      <w:r w:rsidRPr="00692D8C">
        <w:rPr>
          <w:rFonts w:cstheme="minorHAnsi"/>
        </w:rPr>
        <w:t xml:space="preserve">s contre leur valeur faciale et ne sont pas cessibles à </w:t>
      </w:r>
      <w:r w:rsidR="007245DF">
        <w:rPr>
          <w:rFonts w:cstheme="minorHAnsi"/>
        </w:rPr>
        <w:t>un tiers</w:t>
      </w:r>
      <w:r w:rsidR="00762019">
        <w:rPr>
          <w:rFonts w:cstheme="minorHAnsi"/>
        </w:rPr>
        <w:t>,</w:t>
      </w:r>
      <w:r>
        <w:rPr>
          <w:rFonts w:cstheme="minorHAnsi"/>
        </w:rPr>
        <w:t xml:space="preserve"> que ce soit à titre gratuit ou onéreux</w:t>
      </w:r>
      <w:r w:rsidRPr="00692D8C">
        <w:rPr>
          <w:rFonts w:cstheme="minorHAnsi"/>
        </w:rPr>
        <w:t xml:space="preserve">. </w:t>
      </w:r>
    </w:p>
    <w:p w14:paraId="64D8414F" w14:textId="77777777" w:rsidR="00130025" w:rsidRDefault="00130025" w:rsidP="00010E95">
      <w:pPr>
        <w:spacing w:after="0" w:line="240" w:lineRule="auto"/>
        <w:contextualSpacing/>
        <w:jc w:val="both"/>
        <w:rPr>
          <w:rFonts w:cstheme="minorHAnsi"/>
          <w:b/>
          <w:bCs/>
          <w:u w:val="single"/>
        </w:rPr>
      </w:pPr>
    </w:p>
    <w:p w14:paraId="7B6820C3" w14:textId="33D466D7" w:rsidR="003772B9" w:rsidRPr="002E1628" w:rsidRDefault="0034019E" w:rsidP="00010E95">
      <w:pPr>
        <w:spacing w:after="0" w:line="240" w:lineRule="auto"/>
        <w:contextualSpacing/>
        <w:jc w:val="both"/>
        <w:rPr>
          <w:rFonts w:cstheme="minorHAnsi"/>
          <w:b/>
          <w:bCs/>
          <w:u w:val="single"/>
        </w:rPr>
      </w:pPr>
      <w:r w:rsidRPr="002E1628">
        <w:rPr>
          <w:rFonts w:cstheme="minorHAnsi"/>
          <w:b/>
          <w:bCs/>
          <w:u w:val="single"/>
        </w:rPr>
        <w:t xml:space="preserve">ARTICLE </w:t>
      </w:r>
      <w:r w:rsidR="00130025">
        <w:rPr>
          <w:rFonts w:cstheme="minorHAnsi"/>
          <w:b/>
          <w:bCs/>
          <w:u w:val="single"/>
        </w:rPr>
        <w:t>7</w:t>
      </w:r>
      <w:r w:rsidR="00571F8E" w:rsidRPr="002E1628">
        <w:rPr>
          <w:rFonts w:cstheme="minorHAnsi"/>
          <w:b/>
          <w:bCs/>
        </w:rPr>
        <w:t xml:space="preserve"> </w:t>
      </w:r>
      <w:r w:rsidRPr="002E1628">
        <w:rPr>
          <w:rFonts w:cstheme="minorHAnsi"/>
          <w:b/>
          <w:bCs/>
        </w:rPr>
        <w:t xml:space="preserve">– </w:t>
      </w:r>
      <w:r w:rsidR="00974D98" w:rsidRPr="002E1628">
        <w:rPr>
          <w:rFonts w:cstheme="minorHAnsi"/>
          <w:b/>
          <w:bCs/>
        </w:rPr>
        <w:t>RESPONSABILITES</w:t>
      </w:r>
      <w:r w:rsidRPr="002E1628">
        <w:rPr>
          <w:rFonts w:cstheme="minorHAnsi"/>
          <w:b/>
          <w:bCs/>
        </w:rPr>
        <w:t xml:space="preserve"> </w:t>
      </w:r>
    </w:p>
    <w:p w14:paraId="774D1976" w14:textId="77777777" w:rsidR="00492337" w:rsidRPr="00692D8C" w:rsidRDefault="00492337" w:rsidP="00010E95">
      <w:pPr>
        <w:spacing w:after="0" w:line="240" w:lineRule="auto"/>
        <w:contextualSpacing/>
        <w:jc w:val="both"/>
        <w:rPr>
          <w:rFonts w:cstheme="minorHAnsi"/>
          <w:u w:val="single"/>
        </w:rPr>
      </w:pPr>
    </w:p>
    <w:p w14:paraId="64BDE4BB" w14:textId="442E6F59" w:rsidR="00DF571C" w:rsidRPr="00692D8C" w:rsidRDefault="00130025" w:rsidP="00010E95">
      <w:pPr>
        <w:spacing w:after="0" w:line="240" w:lineRule="auto"/>
        <w:contextualSpacing/>
        <w:jc w:val="both"/>
        <w:rPr>
          <w:rFonts w:cstheme="minorHAnsi"/>
        </w:rPr>
      </w:pPr>
      <w:r>
        <w:rPr>
          <w:rFonts w:cstheme="minorHAnsi"/>
          <w:b/>
          <w:bCs/>
        </w:rPr>
        <w:t>7</w:t>
      </w:r>
      <w:r w:rsidR="00974D98" w:rsidRPr="002E1628">
        <w:rPr>
          <w:rFonts w:cstheme="minorHAnsi"/>
          <w:b/>
          <w:bCs/>
        </w:rPr>
        <w:t>.1</w:t>
      </w:r>
      <w:r w:rsidR="002E1628">
        <w:rPr>
          <w:rFonts w:cstheme="minorHAnsi"/>
        </w:rPr>
        <w:tab/>
      </w:r>
      <w:r w:rsidR="00DF571C" w:rsidRPr="00692D8C">
        <w:rPr>
          <w:rFonts w:cstheme="minorHAnsi"/>
        </w:rPr>
        <w:t>L’Organisatr</w:t>
      </w:r>
      <w:r w:rsidR="005214C7" w:rsidRPr="00692D8C">
        <w:rPr>
          <w:rFonts w:cstheme="minorHAnsi"/>
        </w:rPr>
        <w:t>ice</w:t>
      </w:r>
      <w:r w:rsidR="00DF571C" w:rsidRPr="00692D8C">
        <w:rPr>
          <w:rFonts w:cstheme="minorHAnsi"/>
        </w:rPr>
        <w:t xml:space="preserve"> ne sera pas tenu</w:t>
      </w:r>
      <w:r w:rsidR="00741576" w:rsidRPr="00692D8C">
        <w:rPr>
          <w:rFonts w:cstheme="minorHAnsi"/>
        </w:rPr>
        <w:t xml:space="preserve">e </w:t>
      </w:r>
      <w:r w:rsidR="00DF571C" w:rsidRPr="00692D8C">
        <w:rPr>
          <w:rFonts w:cstheme="minorHAnsi"/>
        </w:rPr>
        <w:t>pour responsable en cas</w:t>
      </w:r>
      <w:r w:rsidR="00D565E6" w:rsidRPr="00692D8C">
        <w:rPr>
          <w:rFonts w:cstheme="minorHAnsi"/>
        </w:rPr>
        <w:t xml:space="preserve"> </w:t>
      </w:r>
      <w:r w:rsidR="00FE22E0" w:rsidRPr="00692D8C">
        <w:rPr>
          <w:rFonts w:cstheme="minorHAnsi"/>
        </w:rPr>
        <w:t xml:space="preserve">de </w:t>
      </w:r>
      <w:r w:rsidR="00557BFB" w:rsidRPr="00692D8C">
        <w:rPr>
          <w:rFonts w:cstheme="minorHAnsi"/>
        </w:rPr>
        <w:t>d</w:t>
      </w:r>
      <w:r w:rsidR="00741576" w:rsidRPr="00692D8C">
        <w:rPr>
          <w:rFonts w:cstheme="minorHAnsi"/>
        </w:rPr>
        <w:t xml:space="preserve">ifficultés ou </w:t>
      </w:r>
      <w:r w:rsidR="00490175" w:rsidRPr="00692D8C">
        <w:rPr>
          <w:rFonts w:cstheme="minorHAnsi"/>
        </w:rPr>
        <w:t>non prise en compte d’une participation</w:t>
      </w:r>
      <w:r w:rsidR="00741576" w:rsidRPr="00692D8C">
        <w:rPr>
          <w:rFonts w:cstheme="minorHAnsi"/>
        </w:rPr>
        <w:t xml:space="preserve"> </w:t>
      </w:r>
      <w:r w:rsidR="00490175" w:rsidRPr="00692D8C">
        <w:rPr>
          <w:rFonts w:cstheme="minorHAnsi"/>
        </w:rPr>
        <w:t>qui résulterai</w:t>
      </w:r>
      <w:r w:rsidR="00741576" w:rsidRPr="00692D8C">
        <w:rPr>
          <w:rFonts w:cstheme="minorHAnsi"/>
        </w:rPr>
        <w:t>en</w:t>
      </w:r>
      <w:r w:rsidR="00490175" w:rsidRPr="00692D8C">
        <w:rPr>
          <w:rFonts w:cstheme="minorHAnsi"/>
        </w:rPr>
        <w:t>t d</w:t>
      </w:r>
      <w:r w:rsidR="00EC07BC" w:rsidRPr="00692D8C">
        <w:rPr>
          <w:rFonts w:cstheme="minorHAnsi"/>
        </w:rPr>
        <w:t>’un cas de force majeure au sens défini par la jurisprudence de la Cour de cassation</w:t>
      </w:r>
      <w:r w:rsidR="00690395">
        <w:rPr>
          <w:rFonts w:cstheme="minorHAnsi"/>
        </w:rPr>
        <w:t>, d’un évènement indépendant de sa volonté</w:t>
      </w:r>
      <w:r w:rsidR="00EC07BC" w:rsidRPr="00692D8C">
        <w:rPr>
          <w:rFonts w:cstheme="minorHAnsi"/>
        </w:rPr>
        <w:t xml:space="preserve"> ou de</w:t>
      </w:r>
      <w:r w:rsidR="00490175" w:rsidRPr="00692D8C">
        <w:rPr>
          <w:rFonts w:cstheme="minorHAnsi"/>
        </w:rPr>
        <w:t xml:space="preserve"> l’un des évènements suivants</w:t>
      </w:r>
      <w:r w:rsidR="00DF571C" w:rsidRPr="00692D8C">
        <w:rPr>
          <w:rFonts w:cstheme="minorHAnsi"/>
        </w:rPr>
        <w:t xml:space="preserve"> : </w:t>
      </w:r>
    </w:p>
    <w:p w14:paraId="63FCB891" w14:textId="77777777" w:rsidR="00DF571C" w:rsidRPr="00692D8C" w:rsidRDefault="00DF571C" w:rsidP="00010E95">
      <w:pPr>
        <w:pStyle w:val="Paragraphedeliste"/>
        <w:numPr>
          <w:ilvl w:val="0"/>
          <w:numId w:val="1"/>
        </w:numPr>
        <w:spacing w:after="0" w:line="240" w:lineRule="auto"/>
        <w:jc w:val="both"/>
        <w:rPr>
          <w:rFonts w:cstheme="minorHAnsi"/>
        </w:rPr>
      </w:pPr>
      <w:r w:rsidRPr="00692D8C">
        <w:rPr>
          <w:rFonts w:cstheme="minorHAnsi"/>
        </w:rPr>
        <w:t xml:space="preserve">Dysfonctionnement des réseaux informatiques, notamment, du fait d’un encombrement du réseau, </w:t>
      </w:r>
    </w:p>
    <w:p w14:paraId="71417C52" w14:textId="77777777" w:rsidR="00DF571C" w:rsidRPr="00692D8C" w:rsidRDefault="00DF571C" w:rsidP="00010E95">
      <w:pPr>
        <w:pStyle w:val="Paragraphedeliste"/>
        <w:numPr>
          <w:ilvl w:val="0"/>
          <w:numId w:val="1"/>
        </w:numPr>
        <w:spacing w:after="0" w:line="240" w:lineRule="auto"/>
        <w:jc w:val="both"/>
        <w:rPr>
          <w:rFonts w:cstheme="minorHAnsi"/>
        </w:rPr>
      </w:pPr>
      <w:r w:rsidRPr="00692D8C">
        <w:rPr>
          <w:rFonts w:cstheme="minorHAnsi"/>
        </w:rPr>
        <w:t>Défaillance de tout matériel de réception ou des lignes de communication</w:t>
      </w:r>
    </w:p>
    <w:p w14:paraId="784B5A56" w14:textId="4A294173" w:rsidR="00DF571C" w:rsidRPr="00692D8C" w:rsidRDefault="00DF571C" w:rsidP="00010E95">
      <w:pPr>
        <w:pStyle w:val="Paragraphedeliste"/>
        <w:numPr>
          <w:ilvl w:val="0"/>
          <w:numId w:val="1"/>
        </w:numPr>
        <w:spacing w:after="0" w:line="240" w:lineRule="auto"/>
        <w:jc w:val="both"/>
        <w:rPr>
          <w:rFonts w:cstheme="minorHAnsi"/>
        </w:rPr>
      </w:pPr>
      <w:r w:rsidRPr="00692D8C">
        <w:rPr>
          <w:rFonts w:cstheme="minorHAnsi"/>
        </w:rPr>
        <w:t>Intervention malveillante (virus ou intrusion d’un tiers dans le système de terminal du</w:t>
      </w:r>
      <w:r w:rsidR="006B5441" w:rsidRPr="00692D8C">
        <w:rPr>
          <w:rFonts w:cstheme="minorHAnsi"/>
        </w:rPr>
        <w:t>.de la</w:t>
      </w:r>
      <w:r w:rsidRPr="00692D8C">
        <w:rPr>
          <w:rFonts w:cstheme="minorHAnsi"/>
        </w:rPr>
        <w:t xml:space="preserve"> </w:t>
      </w:r>
      <w:proofErr w:type="spellStart"/>
      <w:r w:rsidRPr="00692D8C">
        <w:rPr>
          <w:rFonts w:cstheme="minorHAnsi"/>
        </w:rPr>
        <w:t>Participant</w:t>
      </w:r>
      <w:r w:rsidR="006B5441" w:rsidRPr="00692D8C">
        <w:rPr>
          <w:rFonts w:cstheme="minorHAnsi"/>
        </w:rPr>
        <w:t>.e</w:t>
      </w:r>
      <w:proofErr w:type="spellEnd"/>
      <w:r w:rsidR="00974F96" w:rsidRPr="00692D8C">
        <w:rPr>
          <w:rFonts w:cstheme="minorHAnsi"/>
        </w:rPr>
        <w:t xml:space="preserve"> et, le cas échéant, </w:t>
      </w:r>
      <w:proofErr w:type="spellStart"/>
      <w:r w:rsidR="00974F96" w:rsidRPr="00692D8C">
        <w:rPr>
          <w:rFonts w:cstheme="minorHAnsi"/>
        </w:rPr>
        <w:t>Gagnant.e</w:t>
      </w:r>
      <w:proofErr w:type="spellEnd"/>
      <w:r w:rsidRPr="00692D8C">
        <w:rPr>
          <w:rFonts w:cstheme="minorHAnsi"/>
        </w:rPr>
        <w:t xml:space="preserve">), </w:t>
      </w:r>
    </w:p>
    <w:p w14:paraId="7DD57B84" w14:textId="77777777" w:rsidR="00DF571C" w:rsidRPr="00692D8C" w:rsidRDefault="00DF571C" w:rsidP="00010E95">
      <w:pPr>
        <w:pStyle w:val="Paragraphedeliste"/>
        <w:numPr>
          <w:ilvl w:val="0"/>
          <w:numId w:val="1"/>
        </w:numPr>
        <w:spacing w:after="0" w:line="240" w:lineRule="auto"/>
        <w:jc w:val="both"/>
        <w:rPr>
          <w:rFonts w:cstheme="minorHAnsi"/>
        </w:rPr>
      </w:pPr>
      <w:r w:rsidRPr="00692D8C">
        <w:rPr>
          <w:rFonts w:cstheme="minorHAnsi"/>
        </w:rPr>
        <w:t>Défaut de ré</w:t>
      </w:r>
      <w:r w:rsidR="00B447E5" w:rsidRPr="00692D8C">
        <w:rPr>
          <w:rFonts w:cstheme="minorHAnsi"/>
        </w:rPr>
        <w:t>ception ou de destruction d’une participation</w:t>
      </w:r>
      <w:r w:rsidRPr="00692D8C">
        <w:rPr>
          <w:rFonts w:cstheme="minorHAnsi"/>
        </w:rPr>
        <w:t xml:space="preserve">, </w:t>
      </w:r>
    </w:p>
    <w:p w14:paraId="01F074E9" w14:textId="77777777" w:rsidR="00DF571C" w:rsidRPr="00692D8C" w:rsidRDefault="00DF571C" w:rsidP="00010E95">
      <w:pPr>
        <w:pStyle w:val="Paragraphedeliste"/>
        <w:numPr>
          <w:ilvl w:val="0"/>
          <w:numId w:val="1"/>
        </w:numPr>
        <w:spacing w:after="0" w:line="240" w:lineRule="auto"/>
        <w:jc w:val="both"/>
        <w:rPr>
          <w:rFonts w:cstheme="minorHAnsi"/>
        </w:rPr>
      </w:pPr>
      <w:r w:rsidRPr="00692D8C">
        <w:rPr>
          <w:rFonts w:cstheme="minorHAnsi"/>
        </w:rPr>
        <w:t>Problèmes de dysfonctionnement des plateformes des opérateurs, logiciels ou du matériel,</w:t>
      </w:r>
    </w:p>
    <w:p w14:paraId="2BB5EFB3" w14:textId="20424869" w:rsidR="00D565E6" w:rsidRPr="00692D8C" w:rsidRDefault="00DF571C" w:rsidP="00010E95">
      <w:pPr>
        <w:pStyle w:val="Paragraphedeliste"/>
        <w:numPr>
          <w:ilvl w:val="0"/>
          <w:numId w:val="1"/>
        </w:numPr>
        <w:spacing w:after="0" w:line="240" w:lineRule="auto"/>
        <w:jc w:val="both"/>
        <w:rPr>
          <w:rFonts w:cstheme="minorHAnsi"/>
        </w:rPr>
      </w:pPr>
      <w:r w:rsidRPr="00692D8C">
        <w:rPr>
          <w:rFonts w:cstheme="minorHAnsi"/>
        </w:rPr>
        <w:t>Dommage causé aux équipements informatiques du</w:t>
      </w:r>
      <w:r w:rsidR="00974F96" w:rsidRPr="00692D8C">
        <w:rPr>
          <w:rFonts w:cstheme="minorHAnsi"/>
        </w:rPr>
        <w:t>.de la</w:t>
      </w:r>
      <w:r w:rsidRPr="00692D8C">
        <w:rPr>
          <w:rFonts w:cstheme="minorHAnsi"/>
        </w:rPr>
        <w:t xml:space="preserve"> </w:t>
      </w:r>
      <w:proofErr w:type="spellStart"/>
      <w:r w:rsidRPr="00692D8C">
        <w:rPr>
          <w:rFonts w:cstheme="minorHAnsi"/>
        </w:rPr>
        <w:t>Participant</w:t>
      </w:r>
      <w:r w:rsidR="00974F96" w:rsidRPr="00692D8C">
        <w:rPr>
          <w:rFonts w:cstheme="minorHAnsi"/>
        </w:rPr>
        <w:t>.e</w:t>
      </w:r>
      <w:proofErr w:type="spellEnd"/>
      <w:r w:rsidR="00974F96" w:rsidRPr="00692D8C">
        <w:rPr>
          <w:rFonts w:cstheme="minorHAnsi"/>
        </w:rPr>
        <w:t xml:space="preserve"> (et, le cas échéant, </w:t>
      </w:r>
      <w:proofErr w:type="spellStart"/>
      <w:r w:rsidR="00974F96" w:rsidRPr="00692D8C">
        <w:rPr>
          <w:rFonts w:cstheme="minorHAnsi"/>
        </w:rPr>
        <w:t>Gagnant.e</w:t>
      </w:r>
      <w:proofErr w:type="spellEnd"/>
      <w:r w:rsidR="00974F96" w:rsidRPr="00692D8C">
        <w:rPr>
          <w:rFonts w:cstheme="minorHAnsi"/>
        </w:rPr>
        <w:t>)</w:t>
      </w:r>
      <w:r w:rsidRPr="00692D8C">
        <w:rPr>
          <w:rFonts w:cstheme="minorHAnsi"/>
        </w:rPr>
        <w:t xml:space="preserve"> et aux donnés qui y sont stockées ainsi que des conséquences pouvant impacter leur activité professionnelle ou personnelle.</w:t>
      </w:r>
    </w:p>
    <w:p w14:paraId="28DCF4A0" w14:textId="77777777" w:rsidR="002E1628" w:rsidRDefault="002E1628" w:rsidP="00010E95">
      <w:pPr>
        <w:spacing w:after="0" w:line="240" w:lineRule="auto"/>
        <w:contextualSpacing/>
        <w:jc w:val="both"/>
        <w:rPr>
          <w:rFonts w:cstheme="minorHAnsi"/>
        </w:rPr>
      </w:pPr>
    </w:p>
    <w:p w14:paraId="48CC245F" w14:textId="37A0AC70" w:rsidR="00367A71" w:rsidRPr="00692D8C" w:rsidRDefault="00130025" w:rsidP="00010E95">
      <w:pPr>
        <w:spacing w:after="0" w:line="240" w:lineRule="auto"/>
        <w:contextualSpacing/>
        <w:jc w:val="both"/>
        <w:rPr>
          <w:rFonts w:cstheme="minorHAnsi"/>
        </w:rPr>
      </w:pPr>
      <w:r>
        <w:rPr>
          <w:rFonts w:cstheme="minorHAnsi"/>
          <w:b/>
          <w:bCs/>
        </w:rPr>
        <w:t>7</w:t>
      </w:r>
      <w:r w:rsidR="002E7689" w:rsidRPr="002E1628">
        <w:rPr>
          <w:rFonts w:cstheme="minorHAnsi"/>
          <w:b/>
          <w:bCs/>
        </w:rPr>
        <w:t>.2</w:t>
      </w:r>
      <w:r w:rsidR="002E1628">
        <w:rPr>
          <w:rFonts w:cstheme="minorHAnsi"/>
        </w:rPr>
        <w:tab/>
      </w:r>
      <w:r w:rsidR="00EC07BC" w:rsidRPr="00692D8C">
        <w:rPr>
          <w:rFonts w:cstheme="minorHAnsi"/>
        </w:rPr>
        <w:t xml:space="preserve">L’Organisatrice se réserve également le droit d’écourter, de prolonger, de modifier (notamment, mais non limitativement, en remplaçant les </w:t>
      </w:r>
      <w:r w:rsidR="002E1628">
        <w:rPr>
          <w:rFonts w:cstheme="minorHAnsi"/>
        </w:rPr>
        <w:t xml:space="preserve">Dotations </w:t>
      </w:r>
      <w:r w:rsidR="00EC07BC" w:rsidRPr="00692D8C">
        <w:rPr>
          <w:rFonts w:cstheme="minorHAnsi"/>
        </w:rPr>
        <w:t xml:space="preserve">par des </w:t>
      </w:r>
      <w:r w:rsidR="002E1628">
        <w:rPr>
          <w:rFonts w:cstheme="minorHAnsi"/>
        </w:rPr>
        <w:t>dotation</w:t>
      </w:r>
      <w:r w:rsidR="00690395">
        <w:rPr>
          <w:rFonts w:cstheme="minorHAnsi"/>
        </w:rPr>
        <w:t>s</w:t>
      </w:r>
      <w:r w:rsidR="00EC07BC" w:rsidRPr="00692D8C">
        <w:rPr>
          <w:rFonts w:cstheme="minorHAnsi"/>
        </w:rPr>
        <w:t xml:space="preserve"> de</w:t>
      </w:r>
      <w:r w:rsidR="001E233C" w:rsidRPr="00692D8C">
        <w:rPr>
          <w:rFonts w:cstheme="minorHAnsi"/>
        </w:rPr>
        <w:t xml:space="preserve"> nature</w:t>
      </w:r>
      <w:r w:rsidR="002E1628">
        <w:rPr>
          <w:rFonts w:cstheme="minorHAnsi"/>
        </w:rPr>
        <w:t xml:space="preserve"> et/ou de valeur</w:t>
      </w:r>
      <w:r w:rsidR="00EC07BC" w:rsidRPr="00692D8C">
        <w:rPr>
          <w:rFonts w:cstheme="minorHAnsi"/>
        </w:rPr>
        <w:t xml:space="preserve"> équivalente)</w:t>
      </w:r>
      <w:r w:rsidR="00B51ECE">
        <w:rPr>
          <w:rFonts w:cstheme="minorHAnsi"/>
        </w:rPr>
        <w:t>, de reporter</w:t>
      </w:r>
      <w:r w:rsidR="00EC07BC" w:rsidRPr="00692D8C">
        <w:rPr>
          <w:rFonts w:cstheme="minorHAnsi"/>
        </w:rPr>
        <w:t xml:space="preserve"> ou d’annuler le Jeu dans l’éventualité où la mise à disposition des </w:t>
      </w:r>
      <w:r w:rsidR="002E1628">
        <w:rPr>
          <w:rFonts w:cstheme="minorHAnsi"/>
        </w:rPr>
        <w:t>Dotations</w:t>
      </w:r>
      <w:r w:rsidR="00EC07BC" w:rsidRPr="00692D8C">
        <w:rPr>
          <w:rFonts w:cstheme="minorHAnsi"/>
        </w:rPr>
        <w:t xml:space="preserve"> apparaîtrait, pendant la durée du Jeu, comme impossible ou compromise pour quelque cause que ce soit</w:t>
      </w:r>
      <w:r w:rsidR="002E1628">
        <w:rPr>
          <w:rFonts w:cstheme="minorHAnsi"/>
        </w:rPr>
        <w:t xml:space="preserve">. </w:t>
      </w:r>
      <w:r w:rsidR="00EC07BC" w:rsidRPr="00692D8C">
        <w:rPr>
          <w:rFonts w:cstheme="minorHAnsi"/>
        </w:rPr>
        <w:t>La responsabilité de l</w:t>
      </w:r>
      <w:r w:rsidR="00D565E6" w:rsidRPr="00692D8C">
        <w:rPr>
          <w:rFonts w:cstheme="minorHAnsi"/>
        </w:rPr>
        <w:t>’Organisatrice ne pourrait</w:t>
      </w:r>
      <w:r w:rsidR="00EC07BC" w:rsidRPr="00692D8C">
        <w:rPr>
          <w:rFonts w:cstheme="minorHAnsi"/>
        </w:rPr>
        <w:t xml:space="preserve"> être engagée, à quelque titre que ce soit, à ces égards. </w:t>
      </w:r>
    </w:p>
    <w:p w14:paraId="1D33ABF5" w14:textId="77777777" w:rsidR="002E7689" w:rsidRPr="00692D8C" w:rsidRDefault="002E7689" w:rsidP="00010E95">
      <w:pPr>
        <w:spacing w:after="0" w:line="240" w:lineRule="auto"/>
        <w:contextualSpacing/>
        <w:jc w:val="both"/>
        <w:rPr>
          <w:rFonts w:cstheme="minorHAnsi"/>
        </w:rPr>
      </w:pPr>
    </w:p>
    <w:p w14:paraId="2CD3891F" w14:textId="24A7E0FE" w:rsidR="00FE22E0" w:rsidRPr="00692D8C" w:rsidRDefault="00130025" w:rsidP="00010E95">
      <w:pPr>
        <w:spacing w:after="0" w:line="240" w:lineRule="auto"/>
        <w:contextualSpacing/>
        <w:jc w:val="both"/>
        <w:rPr>
          <w:rFonts w:cstheme="minorHAnsi"/>
        </w:rPr>
      </w:pPr>
      <w:r>
        <w:rPr>
          <w:rFonts w:cstheme="minorHAnsi"/>
          <w:b/>
          <w:bCs/>
        </w:rPr>
        <w:t>7</w:t>
      </w:r>
      <w:r w:rsidR="0023333C" w:rsidRPr="002E1628">
        <w:rPr>
          <w:rFonts w:cstheme="minorHAnsi"/>
          <w:b/>
          <w:bCs/>
        </w:rPr>
        <w:t>.</w:t>
      </w:r>
      <w:r w:rsidR="0023333C">
        <w:rPr>
          <w:rFonts w:cstheme="minorHAnsi"/>
          <w:b/>
          <w:bCs/>
        </w:rPr>
        <w:t>3</w:t>
      </w:r>
      <w:r w:rsidR="0023333C">
        <w:rPr>
          <w:rFonts w:cstheme="minorHAnsi"/>
          <w:b/>
          <w:bCs/>
        </w:rPr>
        <w:tab/>
      </w:r>
      <w:r w:rsidR="00091718">
        <w:rPr>
          <w:rFonts w:cstheme="minorHAnsi"/>
        </w:rPr>
        <w:t>Les Dotations ne peuvent donner lieu à aucune contestation ou réclamation d’aucune sorte, notamment en ce qui concerne leur valeur, qualités, pertinence ou leurs m</w:t>
      </w:r>
      <w:r w:rsidR="00091718" w:rsidRPr="00692D8C">
        <w:rPr>
          <w:rFonts w:cstheme="minorHAnsi"/>
        </w:rPr>
        <w:t>odalités</w:t>
      </w:r>
      <w:r w:rsidR="00091718">
        <w:rPr>
          <w:rFonts w:cstheme="minorHAnsi"/>
        </w:rPr>
        <w:t xml:space="preserve"> </w:t>
      </w:r>
      <w:r w:rsidR="00091718" w:rsidRPr="00692D8C">
        <w:rPr>
          <w:rFonts w:cstheme="minorHAnsi"/>
        </w:rPr>
        <w:t>d’</w:t>
      </w:r>
      <w:r w:rsidR="00091718">
        <w:rPr>
          <w:rFonts w:cstheme="minorHAnsi"/>
        </w:rPr>
        <w:t>utilisation ou de jouissance.</w:t>
      </w:r>
      <w:r w:rsidR="00091718" w:rsidRPr="00692D8C">
        <w:rPr>
          <w:rFonts w:cstheme="minorHAnsi"/>
        </w:rPr>
        <w:t xml:space="preserve"> </w:t>
      </w:r>
      <w:r w:rsidR="00091718">
        <w:rPr>
          <w:rFonts w:cstheme="minorHAnsi"/>
        </w:rPr>
        <w:t>L</w:t>
      </w:r>
      <w:r w:rsidR="005E642E" w:rsidRPr="00692D8C">
        <w:rPr>
          <w:rFonts w:cstheme="minorHAnsi"/>
        </w:rPr>
        <w:t xml:space="preserve">’Organisatrice décline toute responsabilité pour tout incident ou préjudice </w:t>
      </w:r>
      <w:r w:rsidR="00F47DB8" w:rsidRPr="00692D8C">
        <w:rPr>
          <w:rFonts w:cstheme="minorHAnsi"/>
        </w:rPr>
        <w:t xml:space="preserve">de toute nature qui pourrait survenir à l’occasion de l’utilisation ou jouissance </w:t>
      </w:r>
      <w:r w:rsidR="00666987" w:rsidRPr="00692D8C">
        <w:rPr>
          <w:rFonts w:cstheme="minorHAnsi"/>
        </w:rPr>
        <w:t xml:space="preserve">des </w:t>
      </w:r>
      <w:r w:rsidR="0023333C">
        <w:rPr>
          <w:rFonts w:cstheme="minorHAnsi"/>
        </w:rPr>
        <w:t>Dotations</w:t>
      </w:r>
      <w:r w:rsidR="00666987" w:rsidRPr="00692D8C">
        <w:rPr>
          <w:rFonts w:cstheme="minorHAnsi"/>
        </w:rPr>
        <w:t>.</w:t>
      </w:r>
      <w:r w:rsidR="00F47DB8" w:rsidRPr="00692D8C">
        <w:rPr>
          <w:rFonts w:cstheme="minorHAnsi"/>
        </w:rPr>
        <w:t xml:space="preserve"> </w:t>
      </w:r>
    </w:p>
    <w:p w14:paraId="5729F030" w14:textId="77777777" w:rsidR="00894FF7" w:rsidRPr="00692D8C" w:rsidRDefault="00894FF7" w:rsidP="00010E95">
      <w:pPr>
        <w:spacing w:after="0" w:line="240" w:lineRule="auto"/>
        <w:contextualSpacing/>
        <w:jc w:val="both"/>
        <w:rPr>
          <w:rFonts w:cstheme="minorHAnsi"/>
          <w:u w:val="single"/>
        </w:rPr>
      </w:pPr>
    </w:p>
    <w:p w14:paraId="4D25E269" w14:textId="43B4C35C" w:rsidR="00961773" w:rsidRPr="00974235" w:rsidRDefault="008E7125" w:rsidP="00010E95">
      <w:pPr>
        <w:spacing w:after="0" w:line="240" w:lineRule="auto"/>
        <w:contextualSpacing/>
        <w:jc w:val="both"/>
        <w:rPr>
          <w:rFonts w:cstheme="minorHAnsi"/>
          <w:b/>
          <w:bCs/>
          <w:u w:val="single"/>
        </w:rPr>
      </w:pPr>
      <w:r w:rsidRPr="00974235">
        <w:rPr>
          <w:rFonts w:cstheme="minorHAnsi"/>
          <w:b/>
          <w:bCs/>
          <w:u w:val="single"/>
        </w:rPr>
        <w:t xml:space="preserve">ARTICLE </w:t>
      </w:r>
      <w:r w:rsidR="00D565E6" w:rsidRPr="00974235">
        <w:rPr>
          <w:rFonts w:cstheme="minorHAnsi"/>
          <w:b/>
          <w:bCs/>
          <w:u w:val="single"/>
        </w:rPr>
        <w:t>8</w:t>
      </w:r>
      <w:r w:rsidR="00507295" w:rsidRPr="00974235">
        <w:rPr>
          <w:rFonts w:cstheme="minorHAnsi"/>
          <w:b/>
          <w:bCs/>
        </w:rPr>
        <w:t xml:space="preserve"> </w:t>
      </w:r>
      <w:r w:rsidRPr="00974235">
        <w:rPr>
          <w:rFonts w:cstheme="minorHAnsi"/>
          <w:b/>
          <w:bCs/>
        </w:rPr>
        <w:t>–</w:t>
      </w:r>
      <w:r w:rsidR="00974235">
        <w:rPr>
          <w:rFonts w:cstheme="minorHAnsi"/>
          <w:b/>
          <w:bCs/>
        </w:rPr>
        <w:t xml:space="preserve"> </w:t>
      </w:r>
      <w:r w:rsidR="0034019E" w:rsidRPr="00974235">
        <w:rPr>
          <w:rFonts w:cstheme="minorHAnsi"/>
          <w:b/>
          <w:bCs/>
        </w:rPr>
        <w:t xml:space="preserve">REMBOURSEMENT DES FRAIS </w:t>
      </w:r>
      <w:r w:rsidR="005765ED">
        <w:rPr>
          <w:rFonts w:cstheme="minorHAnsi"/>
          <w:b/>
          <w:bCs/>
        </w:rPr>
        <w:t>DE PARTICIPATION AU JEU</w:t>
      </w:r>
    </w:p>
    <w:p w14:paraId="09FB3E97" w14:textId="77777777" w:rsidR="00B40228" w:rsidRDefault="00B40228" w:rsidP="00010E95">
      <w:pPr>
        <w:spacing w:after="0" w:line="240" w:lineRule="auto"/>
        <w:contextualSpacing/>
        <w:jc w:val="both"/>
        <w:rPr>
          <w:rFonts w:cstheme="minorHAnsi"/>
        </w:rPr>
      </w:pPr>
    </w:p>
    <w:p w14:paraId="02129FEE" w14:textId="4C028FAE" w:rsidR="00B14D42" w:rsidRDefault="005765ED" w:rsidP="00010E95">
      <w:pPr>
        <w:spacing w:after="0" w:line="240" w:lineRule="auto"/>
        <w:contextualSpacing/>
        <w:jc w:val="both"/>
        <w:rPr>
          <w:rFonts w:cstheme="minorHAnsi"/>
        </w:rPr>
      </w:pPr>
      <w:r w:rsidRPr="005765ED">
        <w:rPr>
          <w:rFonts w:cstheme="minorHAnsi"/>
          <w:b/>
          <w:bCs/>
        </w:rPr>
        <w:t>8.1</w:t>
      </w:r>
      <w:r>
        <w:rPr>
          <w:rFonts w:cstheme="minorHAnsi"/>
        </w:rPr>
        <w:tab/>
      </w:r>
      <w:r w:rsidR="00B14D42">
        <w:rPr>
          <w:rFonts w:cstheme="minorHAnsi"/>
        </w:rPr>
        <w:t xml:space="preserve">Les </w:t>
      </w:r>
      <w:r w:rsidR="00B14D42" w:rsidRPr="00692D8C">
        <w:rPr>
          <w:rFonts w:cstheme="minorHAnsi"/>
        </w:rPr>
        <w:t xml:space="preserve">frais de </w:t>
      </w:r>
      <w:r w:rsidR="00B14D42" w:rsidRPr="009C3D24">
        <w:rPr>
          <w:rFonts w:cstheme="minorHAnsi"/>
        </w:rPr>
        <w:t>connexion au Site engagés pour</w:t>
      </w:r>
      <w:r w:rsidR="00B14D42">
        <w:rPr>
          <w:rFonts w:cstheme="minorHAnsi"/>
        </w:rPr>
        <w:t xml:space="preserve"> la participation au Jeu seront remboursés aux Participant.es sur demande écrite </w:t>
      </w:r>
      <w:r w:rsidR="00F8178A">
        <w:rPr>
          <w:rFonts w:cstheme="minorHAnsi"/>
        </w:rPr>
        <w:t xml:space="preserve">formulée </w:t>
      </w:r>
      <w:r w:rsidR="00B14D42">
        <w:rPr>
          <w:rFonts w:cstheme="minorHAnsi"/>
        </w:rPr>
        <w:t xml:space="preserve">dans les conditions suivantes : </w:t>
      </w:r>
    </w:p>
    <w:p w14:paraId="2CAED08D" w14:textId="311F7987" w:rsidR="00B14D42" w:rsidRPr="00F8178A" w:rsidRDefault="00B14D42" w:rsidP="00010E95">
      <w:pPr>
        <w:pStyle w:val="Paragraphedeliste"/>
        <w:numPr>
          <w:ilvl w:val="0"/>
          <w:numId w:val="9"/>
        </w:numPr>
        <w:spacing w:after="0" w:line="240" w:lineRule="auto"/>
        <w:jc w:val="both"/>
        <w:rPr>
          <w:rFonts w:cstheme="minorHAnsi"/>
        </w:rPr>
      </w:pPr>
      <w:proofErr w:type="gramStart"/>
      <w:r w:rsidRPr="00F8178A">
        <w:rPr>
          <w:rFonts w:cstheme="minorHAnsi"/>
        </w:rPr>
        <w:t>demande</w:t>
      </w:r>
      <w:proofErr w:type="gramEnd"/>
      <w:r w:rsidRPr="00F8178A">
        <w:rPr>
          <w:rFonts w:cstheme="minorHAnsi"/>
        </w:rPr>
        <w:t xml:space="preserve"> de remboursement </w:t>
      </w:r>
      <w:r w:rsidR="00F8178A" w:rsidRPr="00F8178A">
        <w:rPr>
          <w:rFonts w:cstheme="minorHAnsi"/>
        </w:rPr>
        <w:t>envoyée</w:t>
      </w:r>
      <w:r w:rsidRPr="00F8178A">
        <w:rPr>
          <w:rFonts w:cstheme="minorHAnsi"/>
        </w:rPr>
        <w:t xml:space="preserve"> par </w:t>
      </w:r>
      <w:r w:rsidR="00F8178A" w:rsidRPr="00F8178A">
        <w:rPr>
          <w:rFonts w:cstheme="minorHAnsi"/>
        </w:rPr>
        <w:t>courrier recommandée avec accusé de réception à l’Organisatrice dans un délai de 8 (huit) jours suivant la date de participation au Jeu, cachet de la Poste faisant foi</w:t>
      </w:r>
    </w:p>
    <w:p w14:paraId="4F585B2D" w14:textId="2ABD7152" w:rsidR="00E0695B" w:rsidRPr="00F8178A" w:rsidRDefault="00F8178A" w:rsidP="00010E95">
      <w:pPr>
        <w:pStyle w:val="Paragraphedeliste"/>
        <w:numPr>
          <w:ilvl w:val="0"/>
          <w:numId w:val="9"/>
        </w:numPr>
        <w:spacing w:after="0" w:line="240" w:lineRule="auto"/>
        <w:jc w:val="both"/>
        <w:rPr>
          <w:rFonts w:cstheme="minorHAnsi"/>
        </w:rPr>
      </w:pPr>
      <w:proofErr w:type="gramStart"/>
      <w:r w:rsidRPr="00F8178A">
        <w:rPr>
          <w:rFonts w:cstheme="minorHAnsi"/>
        </w:rPr>
        <w:t>production</w:t>
      </w:r>
      <w:proofErr w:type="gramEnd"/>
      <w:r w:rsidRPr="00F8178A">
        <w:rPr>
          <w:rFonts w:cstheme="minorHAnsi"/>
        </w:rPr>
        <w:t xml:space="preserve"> des </w:t>
      </w:r>
      <w:r w:rsidR="007A5F71" w:rsidRPr="00F8178A">
        <w:rPr>
          <w:rFonts w:cstheme="minorHAnsi"/>
        </w:rPr>
        <w:t>justificatifs suivants</w:t>
      </w:r>
      <w:r w:rsidRPr="00F8178A">
        <w:rPr>
          <w:rFonts w:cstheme="minorHAnsi"/>
        </w:rPr>
        <w:t xml:space="preserve"> accompagnant la demande de remboursement </w:t>
      </w:r>
      <w:r w:rsidR="007A5F71" w:rsidRPr="00F8178A">
        <w:rPr>
          <w:rFonts w:cstheme="minorHAnsi"/>
        </w:rPr>
        <w:t xml:space="preserve">: nom, prénom, adresse </w:t>
      </w:r>
      <w:r w:rsidRPr="00F8178A">
        <w:rPr>
          <w:rFonts w:cstheme="minorHAnsi"/>
        </w:rPr>
        <w:t xml:space="preserve">postale et email </w:t>
      </w:r>
      <w:r w:rsidR="007A5F71" w:rsidRPr="00F8178A">
        <w:rPr>
          <w:rFonts w:cstheme="minorHAnsi"/>
        </w:rPr>
        <w:t>du</w:t>
      </w:r>
      <w:r w:rsidR="003C46BC" w:rsidRPr="00F8178A">
        <w:rPr>
          <w:rFonts w:cstheme="minorHAnsi"/>
        </w:rPr>
        <w:t>.de la</w:t>
      </w:r>
      <w:r w:rsidR="007A5F71" w:rsidRPr="00F8178A">
        <w:rPr>
          <w:rFonts w:cstheme="minorHAnsi"/>
        </w:rPr>
        <w:t xml:space="preserve"> </w:t>
      </w:r>
      <w:proofErr w:type="spellStart"/>
      <w:r w:rsidR="00415F86" w:rsidRPr="00F8178A">
        <w:rPr>
          <w:rFonts w:cstheme="minorHAnsi"/>
        </w:rPr>
        <w:t>Participant</w:t>
      </w:r>
      <w:r w:rsidR="003C46BC" w:rsidRPr="00F8178A">
        <w:rPr>
          <w:rFonts w:cstheme="minorHAnsi"/>
        </w:rPr>
        <w:t>.e</w:t>
      </w:r>
      <w:proofErr w:type="spellEnd"/>
      <w:r w:rsidR="00415F86" w:rsidRPr="00F8178A">
        <w:rPr>
          <w:rFonts w:cstheme="minorHAnsi"/>
        </w:rPr>
        <w:t>, nom du Jeu</w:t>
      </w:r>
      <w:r w:rsidR="008245AE" w:rsidRPr="00F8178A">
        <w:rPr>
          <w:rFonts w:cstheme="minorHAnsi"/>
        </w:rPr>
        <w:t xml:space="preserve"> et </w:t>
      </w:r>
      <w:r w:rsidR="00415F86" w:rsidRPr="00F8178A">
        <w:rPr>
          <w:rFonts w:cstheme="minorHAnsi"/>
        </w:rPr>
        <w:t xml:space="preserve">date de </w:t>
      </w:r>
      <w:r w:rsidR="005765ED" w:rsidRPr="00F8178A">
        <w:rPr>
          <w:rFonts w:cstheme="minorHAnsi"/>
        </w:rPr>
        <w:t>participation</w:t>
      </w:r>
      <w:r w:rsidRPr="00F8178A">
        <w:rPr>
          <w:rFonts w:cstheme="minorHAnsi"/>
        </w:rPr>
        <w:t xml:space="preserve"> </w:t>
      </w:r>
      <w:r w:rsidR="005765ED" w:rsidRPr="00F8178A">
        <w:rPr>
          <w:rFonts w:cstheme="minorHAnsi"/>
        </w:rPr>
        <w:t xml:space="preserve">au </w:t>
      </w:r>
      <w:r w:rsidR="00415F86" w:rsidRPr="00F8178A">
        <w:rPr>
          <w:rFonts w:cstheme="minorHAnsi"/>
        </w:rPr>
        <w:t>Jeu</w:t>
      </w:r>
      <w:r w:rsidR="005056ED" w:rsidRPr="00F8178A">
        <w:rPr>
          <w:rFonts w:cstheme="minorHAnsi"/>
        </w:rPr>
        <w:t xml:space="preserve">, </w:t>
      </w:r>
      <w:r w:rsidR="00DA2A13" w:rsidRPr="00F8178A">
        <w:rPr>
          <w:rFonts w:cstheme="minorHAnsi"/>
        </w:rPr>
        <w:t>un</w:t>
      </w:r>
      <w:r w:rsidR="00120113" w:rsidRPr="00F8178A">
        <w:rPr>
          <w:rFonts w:cstheme="minorHAnsi"/>
        </w:rPr>
        <w:t xml:space="preserve"> justificatif des </w:t>
      </w:r>
      <w:r w:rsidR="00415F86" w:rsidRPr="00F8178A">
        <w:rPr>
          <w:rFonts w:cstheme="minorHAnsi"/>
        </w:rPr>
        <w:t xml:space="preserve">frais </w:t>
      </w:r>
      <w:r w:rsidR="009F6572" w:rsidRPr="00F8178A">
        <w:rPr>
          <w:rFonts w:cstheme="minorHAnsi"/>
        </w:rPr>
        <w:t xml:space="preserve">de connexion </w:t>
      </w:r>
      <w:r w:rsidR="00120113" w:rsidRPr="00F8178A">
        <w:rPr>
          <w:rFonts w:cstheme="minorHAnsi"/>
        </w:rPr>
        <w:t xml:space="preserve">déboursés </w:t>
      </w:r>
      <w:r w:rsidR="00415F86" w:rsidRPr="00F8178A">
        <w:rPr>
          <w:rFonts w:cstheme="minorHAnsi"/>
        </w:rPr>
        <w:t>pour la participation au Jeu</w:t>
      </w:r>
      <w:r w:rsidR="008245AE" w:rsidRPr="00F8178A">
        <w:rPr>
          <w:rFonts w:cstheme="minorHAnsi"/>
        </w:rPr>
        <w:t xml:space="preserve"> et de leur corrélation avec ladite participation</w:t>
      </w:r>
      <w:r w:rsidR="00DA2A13" w:rsidRPr="00F8178A">
        <w:rPr>
          <w:rFonts w:cstheme="minorHAnsi"/>
        </w:rPr>
        <w:t xml:space="preserve"> et </w:t>
      </w:r>
      <w:r w:rsidR="005056ED" w:rsidRPr="00F8178A">
        <w:rPr>
          <w:rFonts w:cstheme="minorHAnsi"/>
        </w:rPr>
        <w:t>un</w:t>
      </w:r>
      <w:r w:rsidR="00DA2A13" w:rsidRPr="00F8178A">
        <w:rPr>
          <w:rFonts w:cstheme="minorHAnsi"/>
        </w:rPr>
        <w:t xml:space="preserve"> RIB.</w:t>
      </w:r>
      <w:r w:rsidRPr="00F8178A">
        <w:rPr>
          <w:rFonts w:cstheme="minorHAnsi"/>
        </w:rPr>
        <w:t xml:space="preserve"> L’identité du.de la </w:t>
      </w:r>
      <w:proofErr w:type="spellStart"/>
      <w:r w:rsidRPr="00F8178A">
        <w:rPr>
          <w:rFonts w:cstheme="minorHAnsi"/>
        </w:rPr>
        <w:t>Participant.e</w:t>
      </w:r>
      <w:proofErr w:type="spellEnd"/>
      <w:r w:rsidRPr="00F8178A">
        <w:rPr>
          <w:rFonts w:cstheme="minorHAnsi"/>
        </w:rPr>
        <w:t xml:space="preserve"> devra être identique à l’identité de la personne mentionnée sur l’ensemble des justificatifs produits.</w:t>
      </w:r>
    </w:p>
    <w:p w14:paraId="6E0127D4" w14:textId="3D61E5E1" w:rsidR="00120113" w:rsidRPr="00692D8C" w:rsidRDefault="00120113" w:rsidP="00010E95">
      <w:pPr>
        <w:spacing w:after="0" w:line="240" w:lineRule="auto"/>
        <w:contextualSpacing/>
        <w:jc w:val="both"/>
        <w:rPr>
          <w:rFonts w:cstheme="minorHAnsi"/>
        </w:rPr>
      </w:pPr>
    </w:p>
    <w:p w14:paraId="3B8C7993" w14:textId="2539470D" w:rsidR="00120113" w:rsidRPr="00692D8C" w:rsidRDefault="005765ED" w:rsidP="00010E95">
      <w:pPr>
        <w:spacing w:after="0" w:line="240" w:lineRule="auto"/>
        <w:contextualSpacing/>
        <w:jc w:val="both"/>
        <w:rPr>
          <w:rFonts w:cstheme="minorHAnsi"/>
        </w:rPr>
      </w:pPr>
      <w:r w:rsidRPr="005765ED">
        <w:rPr>
          <w:rFonts w:cstheme="minorHAnsi"/>
          <w:b/>
          <w:bCs/>
        </w:rPr>
        <w:t>8.</w:t>
      </w:r>
      <w:r>
        <w:rPr>
          <w:rFonts w:cstheme="minorHAnsi"/>
          <w:b/>
          <w:bCs/>
        </w:rPr>
        <w:t>2</w:t>
      </w:r>
      <w:r>
        <w:rPr>
          <w:rFonts w:cstheme="minorHAnsi"/>
        </w:rPr>
        <w:tab/>
      </w:r>
      <w:r w:rsidR="00DA2A13" w:rsidRPr="00692D8C">
        <w:rPr>
          <w:rFonts w:cstheme="minorHAnsi"/>
        </w:rPr>
        <w:t>L</w:t>
      </w:r>
      <w:r w:rsidR="00120113" w:rsidRPr="00692D8C">
        <w:rPr>
          <w:rFonts w:cstheme="minorHAnsi"/>
        </w:rPr>
        <w:t>e remboursement</w:t>
      </w:r>
      <w:r>
        <w:rPr>
          <w:rFonts w:cstheme="minorHAnsi"/>
        </w:rPr>
        <w:t xml:space="preserve"> </w:t>
      </w:r>
      <w:r w:rsidR="00120113" w:rsidRPr="00692D8C">
        <w:rPr>
          <w:rFonts w:cstheme="minorHAnsi"/>
        </w:rPr>
        <w:t>se fer</w:t>
      </w:r>
      <w:r>
        <w:rPr>
          <w:rFonts w:cstheme="minorHAnsi"/>
        </w:rPr>
        <w:t>a</w:t>
      </w:r>
      <w:r w:rsidR="00120113" w:rsidRPr="00692D8C">
        <w:rPr>
          <w:rFonts w:cstheme="minorHAnsi"/>
        </w:rPr>
        <w:t xml:space="preserve"> </w:t>
      </w:r>
      <w:r w:rsidR="005440BD" w:rsidRPr="00692D8C">
        <w:rPr>
          <w:rFonts w:cstheme="minorHAnsi"/>
        </w:rPr>
        <w:t>dans la limite d’une durée</w:t>
      </w:r>
      <w:r w:rsidR="00120113" w:rsidRPr="00692D8C">
        <w:rPr>
          <w:rFonts w:cstheme="minorHAnsi"/>
        </w:rPr>
        <w:t xml:space="preserve"> de 5 (cinq) minutes </w:t>
      </w:r>
      <w:r>
        <w:rPr>
          <w:rFonts w:cstheme="minorHAnsi"/>
        </w:rPr>
        <w:t>correspondant au</w:t>
      </w:r>
      <w:r w:rsidR="00120113" w:rsidRPr="00692D8C">
        <w:rPr>
          <w:rFonts w:cstheme="minorHAnsi"/>
        </w:rPr>
        <w:t xml:space="preserve"> temps de </w:t>
      </w:r>
      <w:r>
        <w:rPr>
          <w:rFonts w:cstheme="minorHAnsi"/>
        </w:rPr>
        <w:t>connexion nécessaire à l</w:t>
      </w:r>
      <w:r w:rsidR="00120113" w:rsidRPr="00692D8C">
        <w:rPr>
          <w:rFonts w:cstheme="minorHAnsi"/>
        </w:rPr>
        <w:t>a participation</w:t>
      </w:r>
      <w:r>
        <w:rPr>
          <w:rFonts w:cstheme="minorHAnsi"/>
        </w:rPr>
        <w:t xml:space="preserve"> au Jeu</w:t>
      </w:r>
      <w:r w:rsidR="00120113" w:rsidRPr="00692D8C">
        <w:rPr>
          <w:rFonts w:cstheme="minorHAnsi"/>
        </w:rPr>
        <w:t>), la connexion étant facturée à la seconde, et dès la 1</w:t>
      </w:r>
      <w:r w:rsidRPr="005765ED">
        <w:rPr>
          <w:rFonts w:cstheme="minorHAnsi"/>
          <w:vertAlign w:val="superscript"/>
        </w:rPr>
        <w:t>ère</w:t>
      </w:r>
      <w:r w:rsidR="00120113" w:rsidRPr="00692D8C">
        <w:rPr>
          <w:rFonts w:cstheme="minorHAnsi"/>
        </w:rPr>
        <w:t xml:space="preserve"> seconde</w:t>
      </w:r>
      <w:r w:rsidR="005440BD" w:rsidRPr="00692D8C">
        <w:rPr>
          <w:rFonts w:cstheme="minorHAnsi"/>
        </w:rPr>
        <w:t>,</w:t>
      </w:r>
      <w:r w:rsidR="00120113" w:rsidRPr="00692D8C">
        <w:rPr>
          <w:rFonts w:cstheme="minorHAnsi"/>
        </w:rPr>
        <w:t xml:space="preserve"> au prix de 0,020 € TTC/min. </w:t>
      </w:r>
      <w:r w:rsidR="00DA2A13" w:rsidRPr="00692D8C">
        <w:rPr>
          <w:rFonts w:cstheme="minorHAnsi"/>
        </w:rPr>
        <w:t>En revanche, le remboursement de</w:t>
      </w:r>
      <w:r w:rsidR="005440BD" w:rsidRPr="00692D8C">
        <w:rPr>
          <w:rFonts w:cstheme="minorHAnsi"/>
        </w:rPr>
        <w:t xml:space="preserve">s </w:t>
      </w:r>
      <w:r w:rsidR="00DA2A13" w:rsidRPr="00692D8C">
        <w:rPr>
          <w:rFonts w:cstheme="minorHAnsi"/>
        </w:rPr>
        <w:t xml:space="preserve">frais de connexion/communication </w:t>
      </w:r>
      <w:r w:rsidR="005440BD" w:rsidRPr="00692D8C">
        <w:rPr>
          <w:rFonts w:cstheme="minorHAnsi"/>
        </w:rPr>
        <w:t>suppose que le</w:t>
      </w:r>
      <w:r w:rsidR="00974F96" w:rsidRPr="00692D8C">
        <w:rPr>
          <w:rFonts w:cstheme="minorHAnsi"/>
        </w:rPr>
        <w:t xml:space="preserve">.la </w:t>
      </w:r>
      <w:proofErr w:type="spellStart"/>
      <w:r w:rsidR="005440BD" w:rsidRPr="00692D8C">
        <w:rPr>
          <w:rFonts w:cstheme="minorHAnsi"/>
        </w:rPr>
        <w:t>Participant</w:t>
      </w:r>
      <w:r w:rsidR="00974F96" w:rsidRPr="00692D8C">
        <w:rPr>
          <w:rFonts w:cstheme="minorHAnsi"/>
        </w:rPr>
        <w:t>.e</w:t>
      </w:r>
      <w:proofErr w:type="spellEnd"/>
      <w:r w:rsidR="005440BD" w:rsidRPr="00692D8C">
        <w:rPr>
          <w:rFonts w:cstheme="minorHAnsi"/>
        </w:rPr>
        <w:t xml:space="preserve"> qui en fait la demande </w:t>
      </w:r>
      <w:r>
        <w:rPr>
          <w:rFonts w:cstheme="minorHAnsi"/>
        </w:rPr>
        <w:t xml:space="preserve">ne se soit pas </w:t>
      </w:r>
      <w:proofErr w:type="spellStart"/>
      <w:proofErr w:type="gramStart"/>
      <w:r>
        <w:rPr>
          <w:rFonts w:cstheme="minorHAnsi"/>
        </w:rPr>
        <w:t>connecté.e</w:t>
      </w:r>
      <w:proofErr w:type="spellEnd"/>
      <w:proofErr w:type="gramEnd"/>
      <w:r>
        <w:rPr>
          <w:rFonts w:cstheme="minorHAnsi"/>
        </w:rPr>
        <w:t xml:space="preserve"> </w:t>
      </w:r>
      <w:r w:rsidR="00F8178A">
        <w:rPr>
          <w:rFonts w:cstheme="minorHAnsi"/>
        </w:rPr>
        <w:t xml:space="preserve">pour participer au Jeu </w:t>
      </w:r>
      <w:r w:rsidR="005440BD" w:rsidRPr="00692D8C">
        <w:rPr>
          <w:rFonts w:cstheme="minorHAnsi"/>
        </w:rPr>
        <w:t>dans le cadre d’</w:t>
      </w:r>
      <w:r w:rsidR="00DA2A13" w:rsidRPr="00692D8C">
        <w:rPr>
          <w:rFonts w:cstheme="minorHAnsi"/>
        </w:rPr>
        <w:t>un abonnement Internet ou Mobile avec Internet illimité ou au forfait</w:t>
      </w:r>
      <w:r w:rsidR="005440BD" w:rsidRPr="00692D8C">
        <w:rPr>
          <w:rFonts w:cstheme="minorHAnsi"/>
        </w:rPr>
        <w:t> : l’abonnement Internet ou Mobile étant, ici, contracté pour un usage global d’Internet de sorte que le fait de se connecter pour participer au Jeu n’</w:t>
      </w:r>
      <w:r w:rsidR="009C3B42" w:rsidRPr="00692D8C">
        <w:rPr>
          <w:rFonts w:cstheme="minorHAnsi"/>
        </w:rPr>
        <w:t>est pas considéré comme o</w:t>
      </w:r>
      <w:r w:rsidR="005440BD" w:rsidRPr="00692D8C">
        <w:rPr>
          <w:rFonts w:cstheme="minorHAnsi"/>
        </w:rPr>
        <w:t>ccasionn</w:t>
      </w:r>
      <w:r w:rsidR="009C3B42" w:rsidRPr="00692D8C">
        <w:rPr>
          <w:rFonts w:cstheme="minorHAnsi"/>
        </w:rPr>
        <w:t xml:space="preserve">ant de </w:t>
      </w:r>
      <w:r w:rsidR="005440BD" w:rsidRPr="00692D8C">
        <w:rPr>
          <w:rFonts w:cstheme="minorHAnsi"/>
        </w:rPr>
        <w:t>frais supplémentaire</w:t>
      </w:r>
      <w:r w:rsidR="009C3B42" w:rsidRPr="00692D8C">
        <w:rPr>
          <w:rFonts w:cstheme="minorHAnsi"/>
        </w:rPr>
        <w:t>s</w:t>
      </w:r>
      <w:r w:rsidR="005440BD" w:rsidRPr="00692D8C">
        <w:rPr>
          <w:rFonts w:cstheme="minorHAnsi"/>
        </w:rPr>
        <w:t xml:space="preserve"> pour le</w:t>
      </w:r>
      <w:r w:rsidR="00060B64" w:rsidRPr="00692D8C">
        <w:rPr>
          <w:rFonts w:cstheme="minorHAnsi"/>
        </w:rPr>
        <w:t>.la</w:t>
      </w:r>
      <w:r w:rsidR="005440BD" w:rsidRPr="00692D8C">
        <w:rPr>
          <w:rFonts w:cstheme="minorHAnsi"/>
        </w:rPr>
        <w:t xml:space="preserve"> </w:t>
      </w:r>
      <w:proofErr w:type="spellStart"/>
      <w:r w:rsidR="005440BD" w:rsidRPr="00692D8C">
        <w:rPr>
          <w:rFonts w:cstheme="minorHAnsi"/>
        </w:rPr>
        <w:t>Participant</w:t>
      </w:r>
      <w:r w:rsidR="00060B64" w:rsidRPr="00692D8C">
        <w:rPr>
          <w:rFonts w:cstheme="minorHAnsi"/>
        </w:rPr>
        <w:t>.e</w:t>
      </w:r>
      <w:proofErr w:type="spellEnd"/>
      <w:r w:rsidR="005440BD" w:rsidRPr="00692D8C">
        <w:rPr>
          <w:rFonts w:cstheme="minorHAnsi"/>
        </w:rPr>
        <w:t xml:space="preserve">. </w:t>
      </w:r>
    </w:p>
    <w:p w14:paraId="0BAEBE45" w14:textId="77777777" w:rsidR="00E0695B" w:rsidRPr="00692D8C" w:rsidRDefault="00E0695B" w:rsidP="00010E95">
      <w:pPr>
        <w:spacing w:after="0" w:line="240" w:lineRule="auto"/>
        <w:contextualSpacing/>
        <w:jc w:val="both"/>
        <w:rPr>
          <w:rFonts w:cstheme="minorHAnsi"/>
        </w:rPr>
      </w:pPr>
    </w:p>
    <w:p w14:paraId="266DD623" w14:textId="3B924CE3" w:rsidR="00E0695B" w:rsidRPr="00692D8C" w:rsidRDefault="00F8178A" w:rsidP="00010E95">
      <w:pPr>
        <w:spacing w:after="0" w:line="240" w:lineRule="auto"/>
        <w:contextualSpacing/>
        <w:jc w:val="both"/>
        <w:rPr>
          <w:rFonts w:cstheme="minorHAnsi"/>
        </w:rPr>
      </w:pPr>
      <w:r w:rsidRPr="00F8178A">
        <w:rPr>
          <w:rFonts w:cstheme="minorHAnsi"/>
          <w:b/>
          <w:bCs/>
        </w:rPr>
        <w:t>8.3</w:t>
      </w:r>
      <w:r>
        <w:rPr>
          <w:rFonts w:cstheme="minorHAnsi"/>
        </w:rPr>
        <w:tab/>
      </w:r>
      <w:r w:rsidR="00E0695B" w:rsidRPr="00692D8C">
        <w:rPr>
          <w:rFonts w:cstheme="minorHAnsi"/>
        </w:rPr>
        <w:t>Toute demande de remboursement ne</w:t>
      </w:r>
      <w:r w:rsidR="00CE1377" w:rsidRPr="00692D8C">
        <w:rPr>
          <w:rFonts w:cstheme="minorHAnsi"/>
        </w:rPr>
        <w:t xml:space="preserve"> satisfaisant</w:t>
      </w:r>
      <w:r w:rsidR="00E0695B" w:rsidRPr="00692D8C">
        <w:rPr>
          <w:rFonts w:cstheme="minorHAnsi"/>
        </w:rPr>
        <w:t xml:space="preserve"> pas </w:t>
      </w:r>
      <w:r w:rsidR="00CE1377" w:rsidRPr="00692D8C">
        <w:rPr>
          <w:rFonts w:cstheme="minorHAnsi"/>
        </w:rPr>
        <w:t xml:space="preserve">l’ensemble des conditions précitées </w:t>
      </w:r>
      <w:r w:rsidR="00E0695B" w:rsidRPr="00692D8C">
        <w:rPr>
          <w:rFonts w:cstheme="minorHAnsi"/>
        </w:rPr>
        <w:t xml:space="preserve">ne pourra être honorée et ce sans contestation ni réclamation possible </w:t>
      </w:r>
      <w:r w:rsidR="00CE1377" w:rsidRPr="00692D8C">
        <w:rPr>
          <w:rFonts w:cstheme="minorHAnsi"/>
        </w:rPr>
        <w:t xml:space="preserve">à l’encontre de l’Organisatrice.  </w:t>
      </w:r>
    </w:p>
    <w:p w14:paraId="15C05308" w14:textId="5A6D7EA6" w:rsidR="00E0695B" w:rsidRPr="00692D8C" w:rsidRDefault="00E0695B" w:rsidP="00010E95">
      <w:pPr>
        <w:spacing w:after="0" w:line="240" w:lineRule="auto"/>
        <w:contextualSpacing/>
        <w:jc w:val="both"/>
        <w:rPr>
          <w:rFonts w:cstheme="minorHAnsi"/>
        </w:rPr>
      </w:pPr>
    </w:p>
    <w:p w14:paraId="76D68C9E" w14:textId="4D44CBB6" w:rsidR="00E0695B" w:rsidRPr="00692D8C" w:rsidRDefault="00F8178A" w:rsidP="00010E95">
      <w:pPr>
        <w:spacing w:after="0" w:line="240" w:lineRule="auto"/>
        <w:contextualSpacing/>
        <w:jc w:val="both"/>
        <w:rPr>
          <w:rFonts w:cstheme="minorHAnsi"/>
        </w:rPr>
      </w:pPr>
      <w:r w:rsidRPr="00F8178A">
        <w:rPr>
          <w:rFonts w:cstheme="minorHAnsi"/>
          <w:b/>
          <w:bCs/>
        </w:rPr>
        <w:t>8.</w:t>
      </w:r>
      <w:r>
        <w:rPr>
          <w:rFonts w:cstheme="minorHAnsi"/>
          <w:b/>
          <w:bCs/>
        </w:rPr>
        <w:t>4</w:t>
      </w:r>
      <w:r>
        <w:rPr>
          <w:rFonts w:cstheme="minorHAnsi"/>
          <w:b/>
          <w:bCs/>
        </w:rPr>
        <w:tab/>
      </w:r>
      <w:r w:rsidR="00E0695B" w:rsidRPr="00692D8C">
        <w:rPr>
          <w:rFonts w:cstheme="minorHAnsi"/>
        </w:rPr>
        <w:t xml:space="preserve">Le remboursement des frais </w:t>
      </w:r>
      <w:r w:rsidR="00F9059B" w:rsidRPr="00692D8C">
        <w:rPr>
          <w:rFonts w:cstheme="minorHAnsi"/>
        </w:rPr>
        <w:t xml:space="preserve">sera </w:t>
      </w:r>
      <w:r w:rsidR="00A91F34">
        <w:rPr>
          <w:rFonts w:cstheme="minorHAnsi"/>
        </w:rPr>
        <w:t>effectué</w:t>
      </w:r>
      <w:r w:rsidR="00E0695B" w:rsidRPr="00692D8C">
        <w:rPr>
          <w:rFonts w:cstheme="minorHAnsi"/>
        </w:rPr>
        <w:t xml:space="preserve"> dans un délai moyen de </w:t>
      </w:r>
      <w:r>
        <w:rPr>
          <w:rFonts w:cstheme="minorHAnsi"/>
        </w:rPr>
        <w:t>2 (deux) mois</w:t>
      </w:r>
      <w:r w:rsidR="00E0695B" w:rsidRPr="00692D8C">
        <w:rPr>
          <w:rFonts w:cstheme="minorHAnsi"/>
        </w:rPr>
        <w:t xml:space="preserve"> à compter de la réception de la demande de remboursement écrite</w:t>
      </w:r>
      <w:r w:rsidR="00A91F34">
        <w:rPr>
          <w:rFonts w:cstheme="minorHAnsi"/>
        </w:rPr>
        <w:t xml:space="preserve"> formulée conformément aux conditions susmentionnées.</w:t>
      </w:r>
    </w:p>
    <w:p w14:paraId="50DAE792" w14:textId="77777777" w:rsidR="009128C8" w:rsidRPr="00692D8C" w:rsidRDefault="009128C8" w:rsidP="00010E95">
      <w:pPr>
        <w:spacing w:after="0" w:line="240" w:lineRule="auto"/>
        <w:contextualSpacing/>
        <w:jc w:val="both"/>
        <w:rPr>
          <w:rFonts w:cstheme="minorHAnsi"/>
        </w:rPr>
      </w:pPr>
    </w:p>
    <w:p w14:paraId="6FF743AA" w14:textId="2596B7F3" w:rsidR="000C4143" w:rsidRPr="0081239F" w:rsidRDefault="00586129" w:rsidP="00010E95">
      <w:pPr>
        <w:spacing w:after="0" w:line="240" w:lineRule="auto"/>
        <w:contextualSpacing/>
        <w:jc w:val="both"/>
        <w:rPr>
          <w:rFonts w:cstheme="minorHAnsi"/>
          <w:b/>
          <w:bCs/>
        </w:rPr>
      </w:pPr>
      <w:r w:rsidRPr="0081239F">
        <w:rPr>
          <w:rFonts w:cstheme="minorHAnsi"/>
          <w:b/>
          <w:bCs/>
          <w:u w:val="single"/>
        </w:rPr>
        <w:t xml:space="preserve">ARTICLE </w:t>
      </w:r>
      <w:r w:rsidR="00D565E6" w:rsidRPr="0081239F">
        <w:rPr>
          <w:rFonts w:cstheme="minorHAnsi"/>
          <w:b/>
          <w:bCs/>
          <w:u w:val="single"/>
        </w:rPr>
        <w:t>9</w:t>
      </w:r>
      <w:r w:rsidR="00507295" w:rsidRPr="0081239F">
        <w:rPr>
          <w:rFonts w:cstheme="minorHAnsi"/>
          <w:b/>
          <w:bCs/>
        </w:rPr>
        <w:t xml:space="preserve"> </w:t>
      </w:r>
      <w:r w:rsidRPr="0081239F">
        <w:rPr>
          <w:rFonts w:cstheme="minorHAnsi"/>
          <w:b/>
          <w:bCs/>
        </w:rPr>
        <w:t xml:space="preserve">– DONNEES </w:t>
      </w:r>
      <w:r w:rsidR="006F51BE">
        <w:rPr>
          <w:rFonts w:cstheme="minorHAnsi"/>
          <w:b/>
          <w:bCs/>
        </w:rPr>
        <w:t xml:space="preserve">A CARACTERE </w:t>
      </w:r>
      <w:r w:rsidRPr="0081239F">
        <w:rPr>
          <w:rFonts w:cstheme="minorHAnsi"/>
          <w:b/>
          <w:bCs/>
        </w:rPr>
        <w:t xml:space="preserve">PERSONNELLES </w:t>
      </w:r>
    </w:p>
    <w:p w14:paraId="35B6ACD9" w14:textId="77777777" w:rsidR="006F51BE" w:rsidRDefault="006F51BE" w:rsidP="00010E95">
      <w:pPr>
        <w:spacing w:after="0" w:line="240" w:lineRule="auto"/>
        <w:contextualSpacing/>
        <w:jc w:val="both"/>
        <w:rPr>
          <w:rFonts w:cstheme="minorHAnsi"/>
        </w:rPr>
      </w:pPr>
    </w:p>
    <w:p w14:paraId="35FEAECF" w14:textId="32A83C89" w:rsidR="006F51BE" w:rsidRPr="006F51BE" w:rsidRDefault="00974235" w:rsidP="00010E95">
      <w:pPr>
        <w:spacing w:after="0" w:line="240" w:lineRule="auto"/>
        <w:contextualSpacing/>
        <w:jc w:val="both"/>
        <w:rPr>
          <w:rFonts w:cstheme="minorHAnsi"/>
        </w:rPr>
      </w:pPr>
      <w:r w:rsidRPr="00974235">
        <w:rPr>
          <w:rFonts w:cstheme="minorHAnsi"/>
          <w:b/>
          <w:bCs/>
        </w:rPr>
        <w:t>9.1</w:t>
      </w:r>
      <w:r>
        <w:rPr>
          <w:rFonts w:cstheme="minorHAnsi"/>
        </w:rPr>
        <w:tab/>
      </w:r>
      <w:r w:rsidR="006F51BE" w:rsidRPr="006F51BE">
        <w:rPr>
          <w:rFonts w:cstheme="minorHAnsi"/>
        </w:rPr>
        <w:t>Les données à caractère personnel collectées lors de la participation au Jeu feront l’objet d’un traitement</w:t>
      </w:r>
      <w:r w:rsidR="006F51BE">
        <w:rPr>
          <w:rFonts w:cstheme="minorHAnsi"/>
        </w:rPr>
        <w:t xml:space="preserve"> </w:t>
      </w:r>
      <w:r w:rsidR="006F51BE" w:rsidRPr="006F51BE">
        <w:rPr>
          <w:rFonts w:cstheme="minorHAnsi"/>
        </w:rPr>
        <w:t>informatique par l’Organisat</w:t>
      </w:r>
      <w:r w:rsidR="006F51BE">
        <w:rPr>
          <w:rFonts w:cstheme="minorHAnsi"/>
        </w:rPr>
        <w:t>rice</w:t>
      </w:r>
      <w:r w:rsidR="006F51BE" w:rsidRPr="006F51BE">
        <w:rPr>
          <w:rFonts w:cstheme="minorHAnsi"/>
        </w:rPr>
        <w:t>, en qualité de responsable de traitement, pour l’organisation du Jeu, la gestion de</w:t>
      </w:r>
      <w:r w:rsidR="006F51BE">
        <w:rPr>
          <w:rFonts w:cstheme="minorHAnsi"/>
        </w:rPr>
        <w:t xml:space="preserve"> </w:t>
      </w:r>
      <w:r w:rsidR="006F51BE" w:rsidRPr="006F51BE">
        <w:rPr>
          <w:rFonts w:cstheme="minorHAnsi"/>
        </w:rPr>
        <w:t>la participation au Jeu des Participant</w:t>
      </w:r>
      <w:r w:rsidR="006F51BE">
        <w:rPr>
          <w:rFonts w:cstheme="minorHAnsi"/>
        </w:rPr>
        <w:t>.e</w:t>
      </w:r>
      <w:r w:rsidR="006F51BE" w:rsidRPr="006F51BE">
        <w:rPr>
          <w:rFonts w:cstheme="minorHAnsi"/>
        </w:rPr>
        <w:t xml:space="preserve">s et pour le suivi de l'attribution des </w:t>
      </w:r>
      <w:r w:rsidR="006F51BE">
        <w:rPr>
          <w:rFonts w:cstheme="minorHAnsi"/>
        </w:rPr>
        <w:t xml:space="preserve">Dotations </w:t>
      </w:r>
      <w:r w:rsidR="006F51BE" w:rsidRPr="006F51BE">
        <w:rPr>
          <w:rFonts w:cstheme="minorHAnsi"/>
        </w:rPr>
        <w:t xml:space="preserve">et/ou la délivrance de la </w:t>
      </w:r>
      <w:r w:rsidR="006F51BE">
        <w:rPr>
          <w:rFonts w:cstheme="minorHAnsi"/>
        </w:rPr>
        <w:t>D</w:t>
      </w:r>
      <w:r w:rsidR="006F51BE" w:rsidRPr="006F51BE">
        <w:rPr>
          <w:rFonts w:cstheme="minorHAnsi"/>
        </w:rPr>
        <w:t>otation aux Gagnant.es.</w:t>
      </w:r>
    </w:p>
    <w:p w14:paraId="76398523" w14:textId="4D8AB18E" w:rsidR="006F51BE" w:rsidRPr="006F51BE" w:rsidRDefault="006F51BE" w:rsidP="00010E95">
      <w:pPr>
        <w:spacing w:after="0" w:line="240" w:lineRule="auto"/>
        <w:contextualSpacing/>
        <w:jc w:val="both"/>
        <w:rPr>
          <w:rFonts w:cstheme="minorHAnsi"/>
        </w:rPr>
      </w:pPr>
      <w:r w:rsidRPr="006F51BE">
        <w:rPr>
          <w:rFonts w:cstheme="minorHAnsi"/>
        </w:rPr>
        <w:t>Conformément aux dispositions de la Loi sur l’informatique, les fichiers et la liberté du 6 janvier 1978 modifiée et</w:t>
      </w:r>
      <w:r>
        <w:rPr>
          <w:rFonts w:cstheme="minorHAnsi"/>
        </w:rPr>
        <w:t xml:space="preserve"> </w:t>
      </w:r>
      <w:r w:rsidRPr="006F51BE">
        <w:rPr>
          <w:rFonts w:cstheme="minorHAnsi"/>
        </w:rPr>
        <w:t>du Règlement général sur la Protection des Données du 27 avril 2016, les Participant</w:t>
      </w:r>
      <w:r>
        <w:rPr>
          <w:rFonts w:cstheme="minorHAnsi"/>
        </w:rPr>
        <w:t>.e</w:t>
      </w:r>
      <w:r w:rsidRPr="006F51BE">
        <w:rPr>
          <w:rFonts w:cstheme="minorHAnsi"/>
        </w:rPr>
        <w:t>s peuvent connaître les</w:t>
      </w:r>
      <w:r>
        <w:rPr>
          <w:rFonts w:cstheme="minorHAnsi"/>
        </w:rPr>
        <w:t xml:space="preserve"> </w:t>
      </w:r>
      <w:r w:rsidRPr="006F51BE">
        <w:rPr>
          <w:rFonts w:cstheme="minorHAnsi"/>
        </w:rPr>
        <w:t>modalités de traitement de leurs données ainsi que les droits dont ils disposent (accès, rectification, effacement,</w:t>
      </w:r>
      <w:r>
        <w:rPr>
          <w:rFonts w:cstheme="minorHAnsi"/>
        </w:rPr>
        <w:t xml:space="preserve"> </w:t>
      </w:r>
      <w:r w:rsidRPr="006F51BE">
        <w:rPr>
          <w:rFonts w:cstheme="minorHAnsi"/>
        </w:rPr>
        <w:t>opposition, portabilité, limitation des traitements, sort des données après décès), en consultant la politique de</w:t>
      </w:r>
      <w:r>
        <w:rPr>
          <w:rFonts w:cstheme="minorHAnsi"/>
        </w:rPr>
        <w:t xml:space="preserve"> </w:t>
      </w:r>
      <w:r w:rsidRPr="006F51BE">
        <w:rPr>
          <w:rFonts w:cstheme="minorHAnsi"/>
        </w:rPr>
        <w:t xml:space="preserve">confidentialité </w:t>
      </w:r>
      <w:r>
        <w:rPr>
          <w:rFonts w:cstheme="minorHAnsi"/>
        </w:rPr>
        <w:t>des Inrocks</w:t>
      </w:r>
      <w:r w:rsidRPr="006F51BE">
        <w:rPr>
          <w:rFonts w:cstheme="minorHAnsi"/>
        </w:rPr>
        <w:t xml:space="preserve"> accessible à l’adresse</w:t>
      </w:r>
      <w:r w:rsidR="00BE5BFE">
        <w:rPr>
          <w:rFonts w:cstheme="minorHAnsi"/>
        </w:rPr>
        <w:t xml:space="preserve"> </w:t>
      </w:r>
      <w:hyperlink r:id="rId9" w:history="1">
        <w:r w:rsidR="00BE5BFE" w:rsidRPr="00615E6B">
          <w:rPr>
            <w:rStyle w:val="Lienhypertexte"/>
            <w:rFonts w:cstheme="minorHAnsi"/>
          </w:rPr>
          <w:t>https://www.lesinrocks.com/politique-de-confidentialite-2/</w:t>
        </w:r>
      </w:hyperlink>
      <w:r w:rsidR="00BE5BFE">
        <w:rPr>
          <w:rFonts w:cstheme="minorHAnsi"/>
        </w:rPr>
        <w:t xml:space="preserve"> </w:t>
      </w:r>
      <w:r w:rsidRPr="006F51BE">
        <w:rPr>
          <w:rFonts w:cstheme="minorHAnsi"/>
        </w:rPr>
        <w:t>ou en</w:t>
      </w:r>
      <w:r>
        <w:rPr>
          <w:rFonts w:cstheme="minorHAnsi"/>
        </w:rPr>
        <w:t xml:space="preserve"> envoyant une demande par email à </w:t>
      </w:r>
      <w:hyperlink r:id="rId10" w:history="1">
        <w:r w:rsidRPr="00692D8C">
          <w:rPr>
            <w:rStyle w:val="Lienhypertexte"/>
            <w:rFonts w:cstheme="minorHAnsi"/>
          </w:rPr>
          <w:t>Lucille.langaud@inrocks.com</w:t>
        </w:r>
      </w:hyperlink>
      <w:r>
        <w:rPr>
          <w:rStyle w:val="Lienhypertexte"/>
          <w:rFonts w:cstheme="minorHAnsi"/>
        </w:rPr>
        <w:t>.</w:t>
      </w:r>
    </w:p>
    <w:p w14:paraId="2E4367D9" w14:textId="77777777" w:rsidR="00961773" w:rsidRPr="00692D8C" w:rsidRDefault="00961773" w:rsidP="00010E95">
      <w:pPr>
        <w:spacing w:after="0" w:line="240" w:lineRule="auto"/>
        <w:contextualSpacing/>
        <w:jc w:val="both"/>
        <w:rPr>
          <w:rFonts w:cstheme="minorHAnsi"/>
        </w:rPr>
      </w:pPr>
    </w:p>
    <w:p w14:paraId="7BEBD694" w14:textId="61414D45" w:rsidR="00485BF9" w:rsidRPr="00171D58" w:rsidRDefault="00171D58" w:rsidP="00010E95">
      <w:pPr>
        <w:spacing w:after="0" w:line="240" w:lineRule="auto"/>
        <w:contextualSpacing/>
        <w:jc w:val="both"/>
        <w:rPr>
          <w:rFonts w:cstheme="minorHAnsi"/>
        </w:rPr>
      </w:pPr>
      <w:r w:rsidRPr="00171D58">
        <w:rPr>
          <w:rFonts w:cstheme="minorHAnsi"/>
          <w:b/>
          <w:bCs/>
        </w:rPr>
        <w:t>9.2</w:t>
      </w:r>
      <w:r w:rsidRPr="00171D58">
        <w:rPr>
          <w:rFonts w:cstheme="minorHAnsi"/>
        </w:rPr>
        <w:tab/>
      </w:r>
      <w:r w:rsidR="00974235" w:rsidRPr="00171D58">
        <w:rPr>
          <w:rFonts w:cstheme="minorHAnsi"/>
        </w:rPr>
        <w:t>L</w:t>
      </w:r>
      <w:r w:rsidR="00F03A17" w:rsidRPr="00171D58">
        <w:rPr>
          <w:rFonts w:cstheme="minorHAnsi"/>
        </w:rPr>
        <w:t xml:space="preserve">es </w:t>
      </w:r>
      <w:r w:rsidR="0081464C" w:rsidRPr="00171D58">
        <w:rPr>
          <w:rFonts w:cstheme="minorHAnsi"/>
        </w:rPr>
        <w:t>Gagnant.es</w:t>
      </w:r>
      <w:r w:rsidR="00376DC4" w:rsidRPr="00171D58">
        <w:rPr>
          <w:rFonts w:cstheme="minorHAnsi"/>
        </w:rPr>
        <w:t xml:space="preserve"> </w:t>
      </w:r>
      <w:r w:rsidR="00974235" w:rsidRPr="00171D58">
        <w:rPr>
          <w:rFonts w:cstheme="minorHAnsi"/>
        </w:rPr>
        <w:t xml:space="preserve">sont </w:t>
      </w:r>
      <w:r w:rsidR="0090759E" w:rsidRPr="00171D58">
        <w:rPr>
          <w:rFonts w:cstheme="minorHAnsi"/>
        </w:rPr>
        <w:t>informé</w:t>
      </w:r>
      <w:r w:rsidR="00F03A17" w:rsidRPr="00171D58">
        <w:rPr>
          <w:rFonts w:cstheme="minorHAnsi"/>
        </w:rPr>
        <w:t>s</w:t>
      </w:r>
      <w:r w:rsidR="0090759E" w:rsidRPr="00171D58">
        <w:rPr>
          <w:rFonts w:cstheme="minorHAnsi"/>
        </w:rPr>
        <w:t xml:space="preserve"> et </w:t>
      </w:r>
      <w:r w:rsidR="00974235" w:rsidRPr="00171D58">
        <w:rPr>
          <w:rFonts w:cstheme="minorHAnsi"/>
        </w:rPr>
        <w:t>acceptent</w:t>
      </w:r>
      <w:r w:rsidR="0090759E" w:rsidRPr="00171D58">
        <w:rPr>
          <w:rFonts w:cstheme="minorHAnsi"/>
        </w:rPr>
        <w:t xml:space="preserve"> que </w:t>
      </w:r>
      <w:r w:rsidR="00F03A17" w:rsidRPr="00171D58">
        <w:rPr>
          <w:rFonts w:cstheme="minorHAnsi"/>
        </w:rPr>
        <w:t>leurs</w:t>
      </w:r>
      <w:r w:rsidR="00376DC4" w:rsidRPr="00171D58">
        <w:rPr>
          <w:rFonts w:cstheme="minorHAnsi"/>
        </w:rPr>
        <w:t xml:space="preserve"> données personnelles puissent être communiquées </w:t>
      </w:r>
      <w:r w:rsidR="0081464C" w:rsidRPr="00EB32A7">
        <w:rPr>
          <w:rFonts w:cstheme="minorHAnsi"/>
        </w:rPr>
        <w:t>au</w:t>
      </w:r>
      <w:r w:rsidRPr="00EB32A7">
        <w:rPr>
          <w:rFonts w:cstheme="minorHAnsi"/>
        </w:rPr>
        <w:t>(x)</w:t>
      </w:r>
      <w:r w:rsidR="0081464C" w:rsidRPr="00EB32A7">
        <w:rPr>
          <w:rFonts w:cstheme="minorHAnsi"/>
        </w:rPr>
        <w:t xml:space="preserve"> Partenaire</w:t>
      </w:r>
      <w:r w:rsidRPr="00EB32A7">
        <w:rPr>
          <w:rFonts w:cstheme="minorHAnsi"/>
        </w:rPr>
        <w:t>(s)</w:t>
      </w:r>
      <w:r w:rsidR="00CB1A83" w:rsidRPr="00EB32A7">
        <w:rPr>
          <w:rFonts w:cstheme="minorHAnsi"/>
        </w:rPr>
        <w:t xml:space="preserve"> concernés</w:t>
      </w:r>
      <w:r w:rsidR="0081464C" w:rsidRPr="00EB32A7">
        <w:rPr>
          <w:rFonts w:cstheme="minorHAnsi"/>
        </w:rPr>
        <w:t xml:space="preserve"> ainsi</w:t>
      </w:r>
      <w:r w:rsidR="0081464C" w:rsidRPr="00171D58">
        <w:rPr>
          <w:rFonts w:cstheme="minorHAnsi"/>
        </w:rPr>
        <w:t xml:space="preserve"> qu’</w:t>
      </w:r>
      <w:r w:rsidR="00376DC4" w:rsidRPr="00171D58">
        <w:rPr>
          <w:rFonts w:cstheme="minorHAnsi"/>
        </w:rPr>
        <w:t xml:space="preserve">aux </w:t>
      </w:r>
      <w:r w:rsidR="00615192" w:rsidRPr="00171D58">
        <w:rPr>
          <w:rFonts w:cstheme="minorHAnsi"/>
        </w:rPr>
        <w:t>fournisseurs</w:t>
      </w:r>
      <w:r w:rsidR="00376DC4" w:rsidRPr="00171D58">
        <w:rPr>
          <w:rFonts w:cstheme="minorHAnsi"/>
        </w:rPr>
        <w:t xml:space="preserve"> de l’Organisatr</w:t>
      </w:r>
      <w:r w:rsidR="00AD1CFE" w:rsidRPr="00171D58">
        <w:rPr>
          <w:rFonts w:cstheme="minorHAnsi"/>
        </w:rPr>
        <w:t>ice</w:t>
      </w:r>
      <w:r w:rsidR="005056ED" w:rsidRPr="00171D58">
        <w:rPr>
          <w:rFonts w:cstheme="minorHAnsi"/>
        </w:rPr>
        <w:t xml:space="preserve"> aux fins de délivrance </w:t>
      </w:r>
      <w:r w:rsidR="00974235" w:rsidRPr="00171D58">
        <w:rPr>
          <w:rFonts w:cstheme="minorHAnsi"/>
        </w:rPr>
        <w:t>des Dotations</w:t>
      </w:r>
      <w:r w:rsidR="00376DC4" w:rsidRPr="00171D58">
        <w:rPr>
          <w:rFonts w:cstheme="minorHAnsi"/>
        </w:rPr>
        <w:t>.</w:t>
      </w:r>
    </w:p>
    <w:p w14:paraId="0D207DE5" w14:textId="77777777" w:rsidR="00171D58" w:rsidRDefault="00171D58" w:rsidP="00010E95">
      <w:pPr>
        <w:spacing w:after="0" w:line="240" w:lineRule="auto"/>
        <w:contextualSpacing/>
        <w:jc w:val="both"/>
        <w:rPr>
          <w:rFonts w:cstheme="minorHAnsi"/>
        </w:rPr>
      </w:pPr>
    </w:p>
    <w:p w14:paraId="75C5BA05" w14:textId="62BA8C14" w:rsidR="00961773" w:rsidRPr="00171D58" w:rsidRDefault="00171D58" w:rsidP="00010E95">
      <w:pPr>
        <w:spacing w:after="0" w:line="240" w:lineRule="auto"/>
        <w:contextualSpacing/>
        <w:jc w:val="both"/>
        <w:rPr>
          <w:rFonts w:cstheme="minorHAnsi"/>
        </w:rPr>
      </w:pPr>
      <w:r w:rsidRPr="00171D58">
        <w:rPr>
          <w:rFonts w:cstheme="minorHAnsi"/>
          <w:b/>
          <w:bCs/>
        </w:rPr>
        <w:t>9.3</w:t>
      </w:r>
      <w:r w:rsidRPr="00171D58">
        <w:rPr>
          <w:rFonts w:cstheme="minorHAnsi"/>
        </w:rPr>
        <w:tab/>
      </w:r>
      <w:r w:rsidR="0081464C" w:rsidRPr="00171D58">
        <w:rPr>
          <w:rFonts w:cstheme="minorHAnsi"/>
        </w:rPr>
        <w:t>Les Gagnant.es acce</w:t>
      </w:r>
      <w:r w:rsidR="00DE6648" w:rsidRPr="00171D58">
        <w:rPr>
          <w:rFonts w:cstheme="minorHAnsi"/>
        </w:rPr>
        <w:t>p</w:t>
      </w:r>
      <w:r w:rsidR="0081464C" w:rsidRPr="00171D58">
        <w:rPr>
          <w:rFonts w:cstheme="minorHAnsi"/>
        </w:rPr>
        <w:t>tent également que</w:t>
      </w:r>
      <w:r w:rsidR="00974235" w:rsidRPr="00171D58">
        <w:rPr>
          <w:rFonts w:cstheme="minorHAnsi"/>
        </w:rPr>
        <w:t>, dans le cadre du Jeu,</w:t>
      </w:r>
      <w:r w:rsidR="0081464C" w:rsidRPr="00171D58">
        <w:rPr>
          <w:rFonts w:cstheme="minorHAnsi"/>
        </w:rPr>
        <w:t xml:space="preserve"> leur nom et prénoms </w:t>
      </w:r>
      <w:r w:rsidR="00A91F34">
        <w:rPr>
          <w:rFonts w:cstheme="minorHAnsi"/>
        </w:rPr>
        <w:t>puissent être</w:t>
      </w:r>
      <w:r w:rsidR="0081464C" w:rsidRPr="00171D58">
        <w:rPr>
          <w:rFonts w:cstheme="minorHAnsi"/>
        </w:rPr>
        <w:t xml:space="preserve"> publiés sur le </w:t>
      </w:r>
      <w:r w:rsidR="002A6068" w:rsidRPr="00171D58">
        <w:rPr>
          <w:rFonts w:cstheme="minorHAnsi"/>
        </w:rPr>
        <w:t>Site, les réseaux sociaux des Inrocks</w:t>
      </w:r>
      <w:r w:rsidR="00974235" w:rsidRPr="00171D58">
        <w:rPr>
          <w:rFonts w:cstheme="minorHAnsi"/>
        </w:rPr>
        <w:t xml:space="preserve"> et/ou dans les newsletters des Inrocks, </w:t>
      </w:r>
      <w:r w:rsidR="0081239F" w:rsidRPr="00171D58">
        <w:rPr>
          <w:rFonts w:cstheme="minorHAnsi"/>
        </w:rPr>
        <w:t xml:space="preserve">cela </w:t>
      </w:r>
      <w:r w:rsidR="00974235" w:rsidRPr="00171D58">
        <w:rPr>
          <w:rFonts w:cstheme="minorHAnsi"/>
        </w:rPr>
        <w:t>leur</w:t>
      </w:r>
      <w:r w:rsidR="0081239F" w:rsidRPr="00171D58">
        <w:rPr>
          <w:rFonts w:cstheme="minorHAnsi"/>
        </w:rPr>
        <w:t xml:space="preserve"> confère un droit à rémunération ou avantage quelconque autre que la remise </w:t>
      </w:r>
      <w:r w:rsidR="00974235" w:rsidRPr="00171D58">
        <w:rPr>
          <w:rFonts w:cstheme="minorHAnsi"/>
        </w:rPr>
        <w:t>des Dotations</w:t>
      </w:r>
      <w:r w:rsidR="0081239F" w:rsidRPr="00171D58">
        <w:rPr>
          <w:rFonts w:cstheme="minorHAnsi"/>
        </w:rPr>
        <w:t>.</w:t>
      </w:r>
    </w:p>
    <w:p w14:paraId="3E562CDA" w14:textId="77777777" w:rsidR="00974235" w:rsidRDefault="00974235" w:rsidP="00010E95">
      <w:pPr>
        <w:spacing w:after="0" w:line="240" w:lineRule="auto"/>
        <w:contextualSpacing/>
        <w:jc w:val="both"/>
        <w:rPr>
          <w:rFonts w:cstheme="minorHAnsi"/>
        </w:rPr>
      </w:pPr>
    </w:p>
    <w:p w14:paraId="3F15A0A1" w14:textId="0CCD499C" w:rsidR="00974235" w:rsidRPr="00974235" w:rsidRDefault="00974235" w:rsidP="00010E95">
      <w:pPr>
        <w:spacing w:after="0" w:line="240" w:lineRule="auto"/>
        <w:contextualSpacing/>
        <w:jc w:val="both"/>
        <w:rPr>
          <w:rFonts w:cstheme="minorHAnsi"/>
          <w:b/>
          <w:bCs/>
          <w:u w:val="single"/>
        </w:rPr>
      </w:pPr>
      <w:r w:rsidRPr="00974235">
        <w:rPr>
          <w:rFonts w:cstheme="minorHAnsi"/>
          <w:b/>
          <w:bCs/>
          <w:u w:val="single"/>
        </w:rPr>
        <w:lastRenderedPageBreak/>
        <w:t xml:space="preserve">ARTICLE </w:t>
      </w:r>
      <w:r w:rsidR="00130025">
        <w:rPr>
          <w:rFonts w:cstheme="minorHAnsi"/>
          <w:b/>
          <w:bCs/>
          <w:u w:val="single"/>
        </w:rPr>
        <w:t>10</w:t>
      </w:r>
      <w:r w:rsidRPr="00974235">
        <w:rPr>
          <w:rFonts w:cstheme="minorHAnsi"/>
          <w:b/>
          <w:bCs/>
        </w:rPr>
        <w:t xml:space="preserve"> – CONVENTION DE PREUVE</w:t>
      </w:r>
    </w:p>
    <w:p w14:paraId="3BC01BE7" w14:textId="77777777" w:rsidR="00974235" w:rsidRPr="00692D8C" w:rsidRDefault="00974235" w:rsidP="00010E95">
      <w:pPr>
        <w:spacing w:after="0" w:line="240" w:lineRule="auto"/>
        <w:contextualSpacing/>
        <w:jc w:val="both"/>
        <w:rPr>
          <w:rFonts w:cstheme="minorHAnsi"/>
          <w:u w:val="single"/>
        </w:rPr>
      </w:pPr>
    </w:p>
    <w:p w14:paraId="53FB3779" w14:textId="77777777" w:rsidR="00974235" w:rsidRPr="00692D8C" w:rsidRDefault="00974235" w:rsidP="00010E95">
      <w:pPr>
        <w:spacing w:after="0" w:line="240" w:lineRule="auto"/>
        <w:contextualSpacing/>
        <w:jc w:val="both"/>
        <w:rPr>
          <w:rFonts w:cstheme="minorHAnsi"/>
        </w:rPr>
      </w:pPr>
      <w:r w:rsidRPr="00692D8C">
        <w:rPr>
          <w:rFonts w:cstheme="minorHAnsi"/>
        </w:rPr>
        <w:t xml:space="preserve">Il est convenu que, excepté dans le cas d’une erreur manifeste, l’Organisatrice pourra se prévaloir, notamment aux fins de preuve, de tout acte, fait ou omission, des programmes, données, fichiers, enregistrements, opérations et autres éléments (rapports de suivis, autres états, etc.) de nature ou sous formats ou supports informatiques ou électroniques, établis, reçus ou conservés directement ou indirectement par elle dans le cadre du Jeu. </w:t>
      </w:r>
    </w:p>
    <w:p w14:paraId="20D8FAAE" w14:textId="77777777" w:rsidR="00974235" w:rsidRPr="00692D8C" w:rsidRDefault="00974235" w:rsidP="00010E95">
      <w:pPr>
        <w:spacing w:after="0" w:line="240" w:lineRule="auto"/>
        <w:contextualSpacing/>
        <w:jc w:val="both"/>
        <w:rPr>
          <w:rFonts w:cstheme="minorHAnsi"/>
        </w:rPr>
      </w:pPr>
    </w:p>
    <w:p w14:paraId="13B5B344" w14:textId="6330CFE2" w:rsidR="00485BF9" w:rsidRPr="0081239F" w:rsidRDefault="00213670" w:rsidP="00010E95">
      <w:pPr>
        <w:spacing w:after="0" w:line="240" w:lineRule="auto"/>
        <w:contextualSpacing/>
        <w:jc w:val="both"/>
        <w:rPr>
          <w:rFonts w:cstheme="minorHAnsi"/>
          <w:b/>
          <w:bCs/>
          <w:u w:val="single"/>
        </w:rPr>
      </w:pPr>
      <w:r w:rsidRPr="0081239F">
        <w:rPr>
          <w:rFonts w:cstheme="minorHAnsi"/>
          <w:b/>
          <w:bCs/>
          <w:u w:val="single"/>
        </w:rPr>
        <w:t>ARTICLE 1</w:t>
      </w:r>
      <w:r w:rsidR="00130025">
        <w:rPr>
          <w:rFonts w:cstheme="minorHAnsi"/>
          <w:b/>
          <w:bCs/>
          <w:u w:val="single"/>
        </w:rPr>
        <w:t>1</w:t>
      </w:r>
      <w:r w:rsidRPr="0081239F">
        <w:rPr>
          <w:rFonts w:cstheme="minorHAnsi"/>
          <w:b/>
          <w:bCs/>
        </w:rPr>
        <w:t xml:space="preserve"> – </w:t>
      </w:r>
      <w:r w:rsidR="0081239F" w:rsidRPr="0081239F">
        <w:rPr>
          <w:rFonts w:cstheme="minorHAnsi"/>
          <w:b/>
          <w:bCs/>
        </w:rPr>
        <w:t xml:space="preserve">LOI APPLICABLE - </w:t>
      </w:r>
      <w:r w:rsidRPr="0081239F">
        <w:rPr>
          <w:rFonts w:cstheme="minorHAnsi"/>
          <w:b/>
          <w:bCs/>
        </w:rPr>
        <w:t xml:space="preserve">LITIGES </w:t>
      </w:r>
    </w:p>
    <w:p w14:paraId="52354AB2" w14:textId="77777777" w:rsidR="0081239F" w:rsidRDefault="0081239F" w:rsidP="00010E95">
      <w:pPr>
        <w:pStyle w:val="Sansinterligne"/>
        <w:spacing w:after="0" w:line="240" w:lineRule="auto"/>
        <w:contextualSpacing/>
        <w:rPr>
          <w:rStyle w:val="Aucun"/>
          <w:b/>
          <w:bCs/>
          <w:lang w:val="fr-FR"/>
        </w:rPr>
      </w:pPr>
    </w:p>
    <w:p w14:paraId="1672F0B1" w14:textId="47F434A4" w:rsidR="0081239F" w:rsidRDefault="000366E9" w:rsidP="00010E95">
      <w:pPr>
        <w:widowControl w:val="0"/>
        <w:autoSpaceDE w:val="0"/>
        <w:autoSpaceDN w:val="0"/>
        <w:adjustRightInd w:val="0"/>
        <w:spacing w:after="0" w:line="240" w:lineRule="auto"/>
        <w:contextualSpacing/>
        <w:jc w:val="both"/>
        <w:rPr>
          <w:rStyle w:val="Aucun"/>
        </w:rPr>
      </w:pPr>
      <w:r w:rsidRPr="0081239F">
        <w:rPr>
          <w:rStyle w:val="Aucun"/>
          <w:b/>
          <w:bCs/>
        </w:rPr>
        <w:t>1</w:t>
      </w:r>
      <w:r w:rsidR="00130025">
        <w:rPr>
          <w:rStyle w:val="Aucun"/>
          <w:b/>
          <w:bCs/>
        </w:rPr>
        <w:t>1</w:t>
      </w:r>
      <w:r w:rsidRPr="0081239F">
        <w:rPr>
          <w:rStyle w:val="Aucun"/>
          <w:b/>
          <w:bCs/>
        </w:rPr>
        <w:t>.1</w:t>
      </w:r>
      <w:r w:rsidR="0081239F">
        <w:rPr>
          <w:rStyle w:val="Aucun"/>
        </w:rPr>
        <w:tab/>
        <w:t>Le</w:t>
      </w:r>
      <w:r w:rsidRPr="00692D8C">
        <w:rPr>
          <w:rStyle w:val="Aucun"/>
        </w:rPr>
        <w:t xml:space="preserve"> Règlement est </w:t>
      </w:r>
      <w:r w:rsidR="0081239F">
        <w:rPr>
          <w:rStyle w:val="Aucun"/>
        </w:rPr>
        <w:t>exclusivement soumis à le Loi française</w:t>
      </w:r>
      <w:r w:rsidRPr="00692D8C">
        <w:rPr>
          <w:rStyle w:val="Aucun"/>
        </w:rPr>
        <w:t xml:space="preserve">. </w:t>
      </w:r>
      <w:r w:rsidR="0081239F" w:rsidRPr="00692D8C">
        <w:rPr>
          <w:rStyle w:val="Aucun"/>
        </w:rPr>
        <w:t>Dans l’hypothèse où l’une des clauses du Règlement serait déclarée nulle, cela ne saurait en aucun cas affecter la validité du Règlement lui-même et de ses autres stipula</w:t>
      </w:r>
      <w:r w:rsidR="0081239F">
        <w:rPr>
          <w:rStyle w:val="Aucun"/>
        </w:rPr>
        <w:t>tions.</w:t>
      </w:r>
    </w:p>
    <w:p w14:paraId="009A538D" w14:textId="77777777" w:rsidR="0081239F" w:rsidRDefault="0081239F" w:rsidP="00010E95">
      <w:pPr>
        <w:widowControl w:val="0"/>
        <w:autoSpaceDE w:val="0"/>
        <w:autoSpaceDN w:val="0"/>
        <w:adjustRightInd w:val="0"/>
        <w:spacing w:after="0" w:line="240" w:lineRule="auto"/>
        <w:contextualSpacing/>
        <w:jc w:val="both"/>
        <w:rPr>
          <w:rStyle w:val="Aucun"/>
        </w:rPr>
      </w:pPr>
    </w:p>
    <w:p w14:paraId="6E1BA464" w14:textId="1C71571F" w:rsidR="000366E9" w:rsidRDefault="00D42099" w:rsidP="00010E95">
      <w:pPr>
        <w:widowControl w:val="0"/>
        <w:autoSpaceDE w:val="0"/>
        <w:autoSpaceDN w:val="0"/>
        <w:adjustRightInd w:val="0"/>
        <w:spacing w:after="0" w:line="240" w:lineRule="auto"/>
        <w:contextualSpacing/>
        <w:jc w:val="both"/>
        <w:rPr>
          <w:rStyle w:val="Aucun"/>
        </w:rPr>
      </w:pPr>
      <w:r w:rsidRPr="0081239F">
        <w:rPr>
          <w:rStyle w:val="Aucun"/>
          <w:b/>
          <w:bCs/>
        </w:rPr>
        <w:t>1</w:t>
      </w:r>
      <w:r w:rsidR="00130025">
        <w:rPr>
          <w:rStyle w:val="Aucun"/>
          <w:b/>
          <w:bCs/>
        </w:rPr>
        <w:t>1</w:t>
      </w:r>
      <w:r w:rsidRPr="0081239F">
        <w:rPr>
          <w:rStyle w:val="Aucun"/>
          <w:b/>
          <w:bCs/>
        </w:rPr>
        <w:t>.2</w:t>
      </w:r>
      <w:r>
        <w:rPr>
          <w:rStyle w:val="Aucun"/>
          <w:b/>
          <w:bCs/>
        </w:rPr>
        <w:tab/>
      </w:r>
      <w:r w:rsidR="0081239F" w:rsidRPr="0081239F">
        <w:rPr>
          <w:rFonts w:cstheme="minorHAnsi"/>
        </w:rPr>
        <w:t xml:space="preserve">Toute contestation relative à </w:t>
      </w:r>
      <w:r w:rsidR="0081239F">
        <w:rPr>
          <w:rFonts w:cstheme="minorHAnsi"/>
        </w:rPr>
        <w:t>l’</w:t>
      </w:r>
      <w:r w:rsidR="0081239F" w:rsidRPr="0081239F">
        <w:rPr>
          <w:rFonts w:cstheme="minorHAnsi"/>
        </w:rPr>
        <w:t xml:space="preserve">interprétation ou </w:t>
      </w:r>
      <w:r w:rsidR="0081239F">
        <w:rPr>
          <w:rFonts w:cstheme="minorHAnsi"/>
        </w:rPr>
        <w:t>à l’</w:t>
      </w:r>
      <w:r w:rsidR="0081239F" w:rsidRPr="0081239F">
        <w:rPr>
          <w:rFonts w:cstheme="minorHAnsi"/>
        </w:rPr>
        <w:t xml:space="preserve">application </w:t>
      </w:r>
      <w:r w:rsidR="0081239F">
        <w:rPr>
          <w:rFonts w:cstheme="minorHAnsi"/>
        </w:rPr>
        <w:t xml:space="preserve">du Règlement </w:t>
      </w:r>
      <w:r w:rsidR="0081239F" w:rsidRPr="0081239F">
        <w:rPr>
          <w:rFonts w:cstheme="minorHAnsi"/>
        </w:rPr>
        <w:t>devra être formulée par lettre recommandée</w:t>
      </w:r>
      <w:r w:rsidR="0081239F">
        <w:rPr>
          <w:rFonts w:cstheme="minorHAnsi"/>
        </w:rPr>
        <w:t xml:space="preserve"> </w:t>
      </w:r>
      <w:r w:rsidR="0081239F" w:rsidRPr="0081239F">
        <w:rPr>
          <w:rFonts w:cstheme="minorHAnsi"/>
        </w:rPr>
        <w:t>avec accusé de réception à l’adresse de l’Organisa</w:t>
      </w:r>
      <w:r w:rsidR="0081239F">
        <w:rPr>
          <w:rFonts w:cstheme="minorHAnsi"/>
        </w:rPr>
        <w:t>trice</w:t>
      </w:r>
      <w:r w:rsidR="0081239F" w:rsidRPr="0081239F">
        <w:rPr>
          <w:rFonts w:cstheme="minorHAnsi"/>
        </w:rPr>
        <w:t xml:space="preserve"> au plus tard dans les </w:t>
      </w:r>
      <w:r w:rsidR="0081239F">
        <w:rPr>
          <w:rFonts w:cstheme="minorHAnsi"/>
        </w:rPr>
        <w:t>3</w:t>
      </w:r>
      <w:r w:rsidR="0081239F" w:rsidRPr="0081239F">
        <w:rPr>
          <w:rFonts w:cstheme="minorHAnsi"/>
        </w:rPr>
        <w:t xml:space="preserve">0 </w:t>
      </w:r>
      <w:r w:rsidR="0081239F">
        <w:rPr>
          <w:rFonts w:cstheme="minorHAnsi"/>
        </w:rPr>
        <w:t xml:space="preserve">(trente) </w:t>
      </w:r>
      <w:r w:rsidR="0081239F" w:rsidRPr="0081239F">
        <w:rPr>
          <w:rFonts w:cstheme="minorHAnsi"/>
        </w:rPr>
        <w:t>jours suivant la fin du Jeu</w:t>
      </w:r>
      <w:r w:rsidR="00C111E7">
        <w:rPr>
          <w:rFonts w:cstheme="minorHAnsi"/>
        </w:rPr>
        <w:t xml:space="preserve">, </w:t>
      </w:r>
      <w:r w:rsidR="00C111E7" w:rsidRPr="00692D8C">
        <w:rPr>
          <w:rFonts w:cstheme="minorHAnsi"/>
        </w:rPr>
        <w:t>la date du cachet de la Poste faisant</w:t>
      </w:r>
      <w:r w:rsidR="0081239F">
        <w:rPr>
          <w:rFonts w:cstheme="minorHAnsi"/>
        </w:rPr>
        <w:t>.</w:t>
      </w:r>
      <w:r>
        <w:rPr>
          <w:rFonts w:cstheme="minorHAnsi"/>
        </w:rPr>
        <w:t xml:space="preserve"> </w:t>
      </w:r>
      <w:r w:rsidRPr="00D42099">
        <w:rPr>
          <w:rStyle w:val="Aucun"/>
        </w:rPr>
        <w:t>Tout</w:t>
      </w:r>
      <w:r w:rsidR="0081239F" w:rsidRPr="0081239F">
        <w:rPr>
          <w:rStyle w:val="Aucun"/>
        </w:rPr>
        <w:t xml:space="preserve"> litige qui ne pourrait être réglé ainsi sera soumis aux tribunaux compétents </w:t>
      </w:r>
      <w:r w:rsidR="0081239F">
        <w:rPr>
          <w:rStyle w:val="Aucun"/>
        </w:rPr>
        <w:t>du ressort de la Cour d’appel de Paris.</w:t>
      </w:r>
    </w:p>
    <w:p w14:paraId="70BE144F" w14:textId="471E15CE" w:rsidR="00130025" w:rsidRDefault="00130025" w:rsidP="00010E95">
      <w:pPr>
        <w:jc w:val="both"/>
        <w:rPr>
          <w:rStyle w:val="Aucun"/>
        </w:rPr>
      </w:pPr>
      <w:r>
        <w:rPr>
          <w:rStyle w:val="Aucun"/>
        </w:rPr>
        <w:br w:type="page"/>
      </w:r>
    </w:p>
    <w:p w14:paraId="68376A75" w14:textId="525741E5" w:rsidR="00130025" w:rsidRDefault="00130025" w:rsidP="00010E95">
      <w:pPr>
        <w:widowControl w:val="0"/>
        <w:autoSpaceDE w:val="0"/>
        <w:autoSpaceDN w:val="0"/>
        <w:adjustRightInd w:val="0"/>
        <w:spacing w:after="0" w:line="240" w:lineRule="auto"/>
        <w:contextualSpacing/>
        <w:jc w:val="both"/>
        <w:rPr>
          <w:rStyle w:val="Aucun"/>
          <w:b/>
          <w:bCs/>
        </w:rPr>
      </w:pPr>
      <w:r w:rsidRPr="00130025">
        <w:rPr>
          <w:rStyle w:val="Aucun"/>
          <w:b/>
          <w:bCs/>
          <w:u w:val="single"/>
        </w:rPr>
        <w:lastRenderedPageBreak/>
        <w:t>ANNEXE I</w:t>
      </w:r>
      <w:r w:rsidRPr="00130025">
        <w:rPr>
          <w:rStyle w:val="Aucun"/>
          <w:b/>
          <w:bCs/>
        </w:rPr>
        <w:t xml:space="preserve"> </w:t>
      </w:r>
      <w:r w:rsidR="00583D98">
        <w:rPr>
          <w:rStyle w:val="Aucun"/>
          <w:b/>
          <w:bCs/>
        </w:rPr>
        <w:t>–</w:t>
      </w:r>
      <w:r w:rsidRPr="00130025">
        <w:rPr>
          <w:rStyle w:val="Aucun"/>
          <w:b/>
          <w:bCs/>
        </w:rPr>
        <w:t xml:space="preserve"> DOTATIONS</w:t>
      </w:r>
    </w:p>
    <w:p w14:paraId="52EFC710" w14:textId="77777777" w:rsidR="00583D98" w:rsidRDefault="00583D98" w:rsidP="00010E95">
      <w:pPr>
        <w:widowControl w:val="0"/>
        <w:autoSpaceDE w:val="0"/>
        <w:autoSpaceDN w:val="0"/>
        <w:adjustRightInd w:val="0"/>
        <w:spacing w:after="0" w:line="240" w:lineRule="auto"/>
        <w:contextualSpacing/>
        <w:jc w:val="both"/>
        <w:rPr>
          <w:rStyle w:val="Aucun"/>
          <w:b/>
          <w:bCs/>
        </w:rPr>
      </w:pPr>
    </w:p>
    <w:p w14:paraId="7F1C6CEB" w14:textId="759A9C07" w:rsidR="007F1012" w:rsidRDefault="007F1012" w:rsidP="00E20D7E">
      <w:pPr>
        <w:pStyle w:val="Paragraphedeliste"/>
        <w:widowControl w:val="0"/>
        <w:numPr>
          <w:ilvl w:val="0"/>
          <w:numId w:val="11"/>
        </w:numPr>
        <w:autoSpaceDE w:val="0"/>
        <w:autoSpaceDN w:val="0"/>
        <w:adjustRightInd w:val="0"/>
        <w:spacing w:after="0" w:line="360" w:lineRule="auto"/>
        <w:jc w:val="both"/>
        <w:rPr>
          <w:rStyle w:val="Aucun"/>
        </w:rPr>
      </w:pPr>
      <w:r>
        <w:rPr>
          <w:rStyle w:val="Aucun"/>
        </w:rPr>
        <w:t xml:space="preserve">10 x 2 </w:t>
      </w:r>
      <w:proofErr w:type="spellStart"/>
      <w:r>
        <w:rPr>
          <w:rStyle w:val="Aucun"/>
        </w:rPr>
        <w:t>pass</w:t>
      </w:r>
      <w:proofErr w:type="spellEnd"/>
      <w:r>
        <w:rPr>
          <w:rStyle w:val="Aucun"/>
        </w:rPr>
        <w:t xml:space="preserve"> de 3 jours au festival Golden </w:t>
      </w:r>
      <w:proofErr w:type="spellStart"/>
      <w:r>
        <w:rPr>
          <w:rStyle w:val="Aucun"/>
        </w:rPr>
        <w:t>Coast</w:t>
      </w:r>
      <w:proofErr w:type="spellEnd"/>
      <w:r>
        <w:rPr>
          <w:rStyle w:val="Aucun"/>
        </w:rPr>
        <w:t xml:space="preserve"> du 5 au 7 septembre 2025 </w:t>
      </w:r>
      <w:r>
        <w:t>(</w:t>
      </w:r>
      <w:r w:rsidRPr="002A1AED">
        <w:t>valeur</w:t>
      </w:r>
      <w:r>
        <w:t> unitaire :</w:t>
      </w:r>
      <w:r w:rsidRPr="002A1AED">
        <w:t xml:space="preserve"> </w:t>
      </w:r>
      <w:r>
        <w:t>1</w:t>
      </w:r>
      <w:r>
        <w:t>84</w:t>
      </w:r>
      <w:r w:rsidRPr="002A1AED">
        <w:t>€</w:t>
      </w:r>
      <w:r>
        <w:rPr>
          <w:rStyle w:val="Aucun"/>
        </w:rPr>
        <w:t>)</w:t>
      </w:r>
    </w:p>
    <w:p w14:paraId="59B65B68" w14:textId="0FCE0D0B" w:rsidR="007F1012" w:rsidRDefault="007F1012" w:rsidP="00E20D7E">
      <w:pPr>
        <w:pStyle w:val="Paragraphedeliste"/>
        <w:widowControl w:val="0"/>
        <w:numPr>
          <w:ilvl w:val="0"/>
          <w:numId w:val="11"/>
        </w:numPr>
        <w:autoSpaceDE w:val="0"/>
        <w:autoSpaceDN w:val="0"/>
        <w:adjustRightInd w:val="0"/>
        <w:spacing w:after="0" w:line="360" w:lineRule="auto"/>
        <w:jc w:val="both"/>
        <w:rPr>
          <w:rStyle w:val="Aucun"/>
        </w:rPr>
      </w:pPr>
      <w:r>
        <w:rPr>
          <w:rStyle w:val="Aucun"/>
        </w:rPr>
        <w:t xml:space="preserve">10 x 2 </w:t>
      </w:r>
      <w:proofErr w:type="spellStart"/>
      <w:r>
        <w:rPr>
          <w:rStyle w:val="Aucun"/>
        </w:rPr>
        <w:t>pass</w:t>
      </w:r>
      <w:proofErr w:type="spellEnd"/>
      <w:r>
        <w:rPr>
          <w:rStyle w:val="Aucun"/>
        </w:rPr>
        <w:t xml:space="preserve"> de 4 jours au festival Rock en Seine du 21 et 24 août 2025 (</w:t>
      </w:r>
      <w:r w:rsidRPr="002A1AED">
        <w:t>valeur</w:t>
      </w:r>
      <w:r>
        <w:t> unitaire :</w:t>
      </w:r>
      <w:r w:rsidRPr="002A1AED">
        <w:t xml:space="preserve"> </w:t>
      </w:r>
      <w:r>
        <w:t>229</w:t>
      </w:r>
      <w:r w:rsidRPr="002A1AED">
        <w:t>€</w:t>
      </w:r>
      <w:r>
        <w:rPr>
          <w:rStyle w:val="Aucun"/>
        </w:rPr>
        <w:t>)</w:t>
      </w:r>
    </w:p>
    <w:p w14:paraId="66666840" w14:textId="402426FC" w:rsidR="002A7153" w:rsidRDefault="007F1012" w:rsidP="009A530C">
      <w:pPr>
        <w:pStyle w:val="Paragraphedeliste"/>
        <w:widowControl w:val="0"/>
        <w:numPr>
          <w:ilvl w:val="0"/>
          <w:numId w:val="11"/>
        </w:numPr>
        <w:autoSpaceDE w:val="0"/>
        <w:autoSpaceDN w:val="0"/>
        <w:adjustRightInd w:val="0"/>
        <w:spacing w:after="0" w:line="360" w:lineRule="auto"/>
        <w:jc w:val="both"/>
        <w:rPr>
          <w:rStyle w:val="Aucun"/>
        </w:rPr>
      </w:pPr>
      <w:r>
        <w:rPr>
          <w:rStyle w:val="Aucun"/>
        </w:rPr>
        <w:t xml:space="preserve">10 x 2 </w:t>
      </w:r>
      <w:proofErr w:type="spellStart"/>
      <w:r>
        <w:rPr>
          <w:rStyle w:val="Aucun"/>
        </w:rPr>
        <w:t>pass</w:t>
      </w:r>
      <w:proofErr w:type="spellEnd"/>
      <w:r>
        <w:rPr>
          <w:rStyle w:val="Aucun"/>
        </w:rPr>
        <w:t xml:space="preserve"> </w:t>
      </w:r>
      <w:r w:rsidR="009A530C">
        <w:rPr>
          <w:rStyle w:val="Aucun"/>
        </w:rPr>
        <w:t>de 3 jours au festival La Route du Rock du 14 au 16 août 2025 (</w:t>
      </w:r>
      <w:r w:rsidR="009A530C" w:rsidRPr="002A1AED">
        <w:t>valeur</w:t>
      </w:r>
      <w:r w:rsidR="009A530C">
        <w:t> unitaire :</w:t>
      </w:r>
      <w:r w:rsidR="009A530C">
        <w:t xml:space="preserve"> 115</w:t>
      </w:r>
      <w:r w:rsidR="009A530C" w:rsidRPr="002A1AED">
        <w:t>€</w:t>
      </w:r>
      <w:r w:rsidR="009A530C">
        <w:rPr>
          <w:rStyle w:val="Aucun"/>
        </w:rPr>
        <w:t>)</w:t>
      </w:r>
    </w:p>
    <w:p w14:paraId="2DDE493C" w14:textId="424920F2" w:rsidR="00583D98" w:rsidRPr="00583D98" w:rsidRDefault="00583D98" w:rsidP="00010E95">
      <w:pPr>
        <w:widowControl w:val="0"/>
        <w:autoSpaceDE w:val="0"/>
        <w:autoSpaceDN w:val="0"/>
        <w:adjustRightInd w:val="0"/>
        <w:spacing w:after="0" w:line="240" w:lineRule="auto"/>
        <w:contextualSpacing/>
        <w:jc w:val="both"/>
        <w:rPr>
          <w:rStyle w:val="Aucun"/>
        </w:rPr>
      </w:pPr>
    </w:p>
    <w:sectPr w:rsidR="00583D98" w:rsidRPr="00583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6457A"/>
    <w:multiLevelType w:val="multilevel"/>
    <w:tmpl w:val="12E6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E723A9"/>
    <w:multiLevelType w:val="hybridMultilevel"/>
    <w:tmpl w:val="93A83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9C39F2"/>
    <w:multiLevelType w:val="hybridMultilevel"/>
    <w:tmpl w:val="CA26B812"/>
    <w:lvl w:ilvl="0" w:tplc="35D6C7C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7D63F6"/>
    <w:multiLevelType w:val="hybridMultilevel"/>
    <w:tmpl w:val="17E62A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DD2BC8"/>
    <w:multiLevelType w:val="hybridMultilevel"/>
    <w:tmpl w:val="AC84E700"/>
    <w:lvl w:ilvl="0" w:tplc="0F4E77E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071EA3"/>
    <w:multiLevelType w:val="hybridMultilevel"/>
    <w:tmpl w:val="CFA2227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FAC344B"/>
    <w:multiLevelType w:val="hybridMultilevel"/>
    <w:tmpl w:val="A8BC9D1C"/>
    <w:lvl w:ilvl="0" w:tplc="0F4E77E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8A3EE4"/>
    <w:multiLevelType w:val="hybridMultilevel"/>
    <w:tmpl w:val="DB3AE682"/>
    <w:lvl w:ilvl="0" w:tplc="E85C9E2E">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8E6A39"/>
    <w:multiLevelType w:val="hybridMultilevel"/>
    <w:tmpl w:val="C278F95E"/>
    <w:lvl w:ilvl="0" w:tplc="E85C9E2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610425"/>
    <w:multiLevelType w:val="multilevel"/>
    <w:tmpl w:val="7FAC6A1A"/>
    <w:lvl w:ilvl="0">
      <w:start w:val="8"/>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0" w15:restartNumberingAfterBreak="0">
    <w:nsid w:val="7B9D7ECD"/>
    <w:multiLevelType w:val="hybridMultilevel"/>
    <w:tmpl w:val="79C86DD0"/>
    <w:lvl w:ilvl="0" w:tplc="D772BD72">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789197">
    <w:abstractNumId w:val="10"/>
  </w:num>
  <w:num w:numId="2" w16cid:durableId="473958295">
    <w:abstractNumId w:val="0"/>
  </w:num>
  <w:num w:numId="3" w16cid:durableId="1074663820">
    <w:abstractNumId w:val="7"/>
  </w:num>
  <w:num w:numId="4" w16cid:durableId="1267421880">
    <w:abstractNumId w:val="2"/>
  </w:num>
  <w:num w:numId="5" w16cid:durableId="116485843">
    <w:abstractNumId w:val="5"/>
  </w:num>
  <w:num w:numId="6" w16cid:durableId="1938825844">
    <w:abstractNumId w:val="9"/>
  </w:num>
  <w:num w:numId="7" w16cid:durableId="1124688008">
    <w:abstractNumId w:val="3"/>
  </w:num>
  <w:num w:numId="8" w16cid:durableId="780808877">
    <w:abstractNumId w:val="6"/>
  </w:num>
  <w:num w:numId="9" w16cid:durableId="732316033">
    <w:abstractNumId w:val="4"/>
  </w:num>
  <w:num w:numId="10" w16cid:durableId="278533609">
    <w:abstractNumId w:val="1"/>
  </w:num>
  <w:num w:numId="11" w16cid:durableId="213735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B9"/>
    <w:rsid w:val="00010E95"/>
    <w:rsid w:val="00011401"/>
    <w:rsid w:val="0001285C"/>
    <w:rsid w:val="000146D7"/>
    <w:rsid w:val="00021497"/>
    <w:rsid w:val="00026632"/>
    <w:rsid w:val="00026A01"/>
    <w:rsid w:val="000279E6"/>
    <w:rsid w:val="00027F9C"/>
    <w:rsid w:val="00030108"/>
    <w:rsid w:val="000328F7"/>
    <w:rsid w:val="00033645"/>
    <w:rsid w:val="00034375"/>
    <w:rsid w:val="00035C02"/>
    <w:rsid w:val="00036443"/>
    <w:rsid w:val="000366E9"/>
    <w:rsid w:val="00036D4F"/>
    <w:rsid w:val="000374EE"/>
    <w:rsid w:val="00042511"/>
    <w:rsid w:val="000444B8"/>
    <w:rsid w:val="00044ADA"/>
    <w:rsid w:val="00045331"/>
    <w:rsid w:val="00046E3C"/>
    <w:rsid w:val="00050B9A"/>
    <w:rsid w:val="00052CAC"/>
    <w:rsid w:val="0005754F"/>
    <w:rsid w:val="00060B64"/>
    <w:rsid w:val="000610EC"/>
    <w:rsid w:val="00062EDF"/>
    <w:rsid w:val="000641E6"/>
    <w:rsid w:val="00074520"/>
    <w:rsid w:val="00080265"/>
    <w:rsid w:val="000840AF"/>
    <w:rsid w:val="00084F37"/>
    <w:rsid w:val="00085406"/>
    <w:rsid w:val="00085F29"/>
    <w:rsid w:val="00090296"/>
    <w:rsid w:val="0009087A"/>
    <w:rsid w:val="00091718"/>
    <w:rsid w:val="0009587F"/>
    <w:rsid w:val="00096219"/>
    <w:rsid w:val="000A00AD"/>
    <w:rsid w:val="000A1124"/>
    <w:rsid w:val="000A34CA"/>
    <w:rsid w:val="000A4F7C"/>
    <w:rsid w:val="000A698B"/>
    <w:rsid w:val="000A7326"/>
    <w:rsid w:val="000B35DD"/>
    <w:rsid w:val="000B6F6D"/>
    <w:rsid w:val="000C0141"/>
    <w:rsid w:val="000C0A3D"/>
    <w:rsid w:val="000C3FE7"/>
    <w:rsid w:val="000C4143"/>
    <w:rsid w:val="000C4DA5"/>
    <w:rsid w:val="000C4E10"/>
    <w:rsid w:val="000C60D1"/>
    <w:rsid w:val="000C6902"/>
    <w:rsid w:val="000C6E92"/>
    <w:rsid w:val="000C7173"/>
    <w:rsid w:val="000D04D6"/>
    <w:rsid w:val="000D2993"/>
    <w:rsid w:val="000D5FA3"/>
    <w:rsid w:val="000E377A"/>
    <w:rsid w:val="000E7473"/>
    <w:rsid w:val="000F19A9"/>
    <w:rsid w:val="000F4C49"/>
    <w:rsid w:val="000F64A7"/>
    <w:rsid w:val="000F776F"/>
    <w:rsid w:val="00100018"/>
    <w:rsid w:val="00100FF5"/>
    <w:rsid w:val="0010207C"/>
    <w:rsid w:val="00105DFE"/>
    <w:rsid w:val="00112416"/>
    <w:rsid w:val="00112667"/>
    <w:rsid w:val="00116A9B"/>
    <w:rsid w:val="001172D1"/>
    <w:rsid w:val="00120113"/>
    <w:rsid w:val="00120E8B"/>
    <w:rsid w:val="001230A6"/>
    <w:rsid w:val="00123FCE"/>
    <w:rsid w:val="00125E44"/>
    <w:rsid w:val="0012652E"/>
    <w:rsid w:val="001268A9"/>
    <w:rsid w:val="00130025"/>
    <w:rsid w:val="00136A20"/>
    <w:rsid w:val="00140C01"/>
    <w:rsid w:val="00143107"/>
    <w:rsid w:val="0014500F"/>
    <w:rsid w:val="00145306"/>
    <w:rsid w:val="00146196"/>
    <w:rsid w:val="00152982"/>
    <w:rsid w:val="00153874"/>
    <w:rsid w:val="00157BAB"/>
    <w:rsid w:val="00160201"/>
    <w:rsid w:val="00162E18"/>
    <w:rsid w:val="001634C3"/>
    <w:rsid w:val="00164A52"/>
    <w:rsid w:val="00170C81"/>
    <w:rsid w:val="00171D58"/>
    <w:rsid w:val="00173228"/>
    <w:rsid w:val="001749F9"/>
    <w:rsid w:val="00174C72"/>
    <w:rsid w:val="00175B26"/>
    <w:rsid w:val="001760A4"/>
    <w:rsid w:val="001777A0"/>
    <w:rsid w:val="001826C8"/>
    <w:rsid w:val="00185769"/>
    <w:rsid w:val="001857F3"/>
    <w:rsid w:val="00185808"/>
    <w:rsid w:val="00191784"/>
    <w:rsid w:val="001957D1"/>
    <w:rsid w:val="00196735"/>
    <w:rsid w:val="001A4A61"/>
    <w:rsid w:val="001A641C"/>
    <w:rsid w:val="001A64F1"/>
    <w:rsid w:val="001B02A7"/>
    <w:rsid w:val="001B225E"/>
    <w:rsid w:val="001C0E1A"/>
    <w:rsid w:val="001C1136"/>
    <w:rsid w:val="001C3173"/>
    <w:rsid w:val="001C5683"/>
    <w:rsid w:val="001D1F02"/>
    <w:rsid w:val="001D601F"/>
    <w:rsid w:val="001E0B78"/>
    <w:rsid w:val="001E233C"/>
    <w:rsid w:val="001E2E39"/>
    <w:rsid w:val="001E3242"/>
    <w:rsid w:val="001E6E7B"/>
    <w:rsid w:val="001E74FF"/>
    <w:rsid w:val="001E7D8C"/>
    <w:rsid w:val="001F1CD4"/>
    <w:rsid w:val="001F35CA"/>
    <w:rsid w:val="001F673C"/>
    <w:rsid w:val="00201443"/>
    <w:rsid w:val="00201A9D"/>
    <w:rsid w:val="00203FBA"/>
    <w:rsid w:val="00204026"/>
    <w:rsid w:val="0020429B"/>
    <w:rsid w:val="00204377"/>
    <w:rsid w:val="0020642A"/>
    <w:rsid w:val="00210FC4"/>
    <w:rsid w:val="00211C51"/>
    <w:rsid w:val="00213670"/>
    <w:rsid w:val="002139F4"/>
    <w:rsid w:val="00214E38"/>
    <w:rsid w:val="002154E9"/>
    <w:rsid w:val="002157DF"/>
    <w:rsid w:val="0021791D"/>
    <w:rsid w:val="0022417E"/>
    <w:rsid w:val="00226166"/>
    <w:rsid w:val="002273FC"/>
    <w:rsid w:val="00230A37"/>
    <w:rsid w:val="00232122"/>
    <w:rsid w:val="00232F94"/>
    <w:rsid w:val="0023333C"/>
    <w:rsid w:val="00235408"/>
    <w:rsid w:val="002363D9"/>
    <w:rsid w:val="002376CA"/>
    <w:rsid w:val="00237E95"/>
    <w:rsid w:val="0024345D"/>
    <w:rsid w:val="00245E1D"/>
    <w:rsid w:val="00246A6A"/>
    <w:rsid w:val="00247A49"/>
    <w:rsid w:val="00250C7B"/>
    <w:rsid w:val="00254D0B"/>
    <w:rsid w:val="0025744F"/>
    <w:rsid w:val="00260F72"/>
    <w:rsid w:val="00263796"/>
    <w:rsid w:val="002641CA"/>
    <w:rsid w:val="0026524B"/>
    <w:rsid w:val="00274353"/>
    <w:rsid w:val="0027435E"/>
    <w:rsid w:val="00274630"/>
    <w:rsid w:val="00276F08"/>
    <w:rsid w:val="00280920"/>
    <w:rsid w:val="00280A63"/>
    <w:rsid w:val="0028261A"/>
    <w:rsid w:val="00282E76"/>
    <w:rsid w:val="002830E0"/>
    <w:rsid w:val="00285F48"/>
    <w:rsid w:val="002931D8"/>
    <w:rsid w:val="002934B1"/>
    <w:rsid w:val="00294ACC"/>
    <w:rsid w:val="002952C0"/>
    <w:rsid w:val="00295778"/>
    <w:rsid w:val="00295B53"/>
    <w:rsid w:val="0029725D"/>
    <w:rsid w:val="002A349D"/>
    <w:rsid w:val="002A416C"/>
    <w:rsid w:val="002A6068"/>
    <w:rsid w:val="002A7153"/>
    <w:rsid w:val="002B577D"/>
    <w:rsid w:val="002B671E"/>
    <w:rsid w:val="002C3441"/>
    <w:rsid w:val="002D3702"/>
    <w:rsid w:val="002D40E4"/>
    <w:rsid w:val="002D79F9"/>
    <w:rsid w:val="002E1628"/>
    <w:rsid w:val="002E2A18"/>
    <w:rsid w:val="002E3EEC"/>
    <w:rsid w:val="002E41D9"/>
    <w:rsid w:val="002E5023"/>
    <w:rsid w:val="002E6D8C"/>
    <w:rsid w:val="002E7689"/>
    <w:rsid w:val="002F022B"/>
    <w:rsid w:val="002F1379"/>
    <w:rsid w:val="002F2D95"/>
    <w:rsid w:val="002F4CC2"/>
    <w:rsid w:val="00300349"/>
    <w:rsid w:val="00305379"/>
    <w:rsid w:val="00305437"/>
    <w:rsid w:val="0030782F"/>
    <w:rsid w:val="00310B70"/>
    <w:rsid w:val="003115FD"/>
    <w:rsid w:val="003119B5"/>
    <w:rsid w:val="00312682"/>
    <w:rsid w:val="00313873"/>
    <w:rsid w:val="00313EB4"/>
    <w:rsid w:val="00313FC4"/>
    <w:rsid w:val="00314CEB"/>
    <w:rsid w:val="00314D88"/>
    <w:rsid w:val="0031525F"/>
    <w:rsid w:val="0031612E"/>
    <w:rsid w:val="00317A6F"/>
    <w:rsid w:val="00317CB8"/>
    <w:rsid w:val="003225BD"/>
    <w:rsid w:val="0032354D"/>
    <w:rsid w:val="00326715"/>
    <w:rsid w:val="00327B0E"/>
    <w:rsid w:val="00330D41"/>
    <w:rsid w:val="00331FEB"/>
    <w:rsid w:val="0033667B"/>
    <w:rsid w:val="00337A54"/>
    <w:rsid w:val="0034019E"/>
    <w:rsid w:val="0034038A"/>
    <w:rsid w:val="003404FE"/>
    <w:rsid w:val="003406A9"/>
    <w:rsid w:val="00344AB5"/>
    <w:rsid w:val="0034547B"/>
    <w:rsid w:val="003458F8"/>
    <w:rsid w:val="00350D96"/>
    <w:rsid w:val="003545AD"/>
    <w:rsid w:val="0035775F"/>
    <w:rsid w:val="00357F31"/>
    <w:rsid w:val="00357F82"/>
    <w:rsid w:val="0036164C"/>
    <w:rsid w:val="00364052"/>
    <w:rsid w:val="00364544"/>
    <w:rsid w:val="00365574"/>
    <w:rsid w:val="00367566"/>
    <w:rsid w:val="00367A71"/>
    <w:rsid w:val="003720BF"/>
    <w:rsid w:val="0037600A"/>
    <w:rsid w:val="00376DC4"/>
    <w:rsid w:val="003772B9"/>
    <w:rsid w:val="00380182"/>
    <w:rsid w:val="0038150E"/>
    <w:rsid w:val="00382D5A"/>
    <w:rsid w:val="00383635"/>
    <w:rsid w:val="00385573"/>
    <w:rsid w:val="00391CFD"/>
    <w:rsid w:val="00392D5E"/>
    <w:rsid w:val="00392DBF"/>
    <w:rsid w:val="00392F1A"/>
    <w:rsid w:val="00395BA5"/>
    <w:rsid w:val="003A2F00"/>
    <w:rsid w:val="003A3824"/>
    <w:rsid w:val="003A38F3"/>
    <w:rsid w:val="003A3F62"/>
    <w:rsid w:val="003A6004"/>
    <w:rsid w:val="003B04D7"/>
    <w:rsid w:val="003B13BD"/>
    <w:rsid w:val="003B315F"/>
    <w:rsid w:val="003B6315"/>
    <w:rsid w:val="003B6915"/>
    <w:rsid w:val="003C1DBB"/>
    <w:rsid w:val="003C2E30"/>
    <w:rsid w:val="003C2EE5"/>
    <w:rsid w:val="003C3AC5"/>
    <w:rsid w:val="003C46BC"/>
    <w:rsid w:val="003C64D1"/>
    <w:rsid w:val="003D029E"/>
    <w:rsid w:val="003D0BF1"/>
    <w:rsid w:val="003D1B74"/>
    <w:rsid w:val="003D29B9"/>
    <w:rsid w:val="003D36AD"/>
    <w:rsid w:val="003D510C"/>
    <w:rsid w:val="003E08AE"/>
    <w:rsid w:val="003E0ED6"/>
    <w:rsid w:val="003E2045"/>
    <w:rsid w:val="003E231F"/>
    <w:rsid w:val="003E503D"/>
    <w:rsid w:val="003E6950"/>
    <w:rsid w:val="003F7FBD"/>
    <w:rsid w:val="00400752"/>
    <w:rsid w:val="004016A8"/>
    <w:rsid w:val="004066AF"/>
    <w:rsid w:val="00406915"/>
    <w:rsid w:val="00411BAE"/>
    <w:rsid w:val="00413BDF"/>
    <w:rsid w:val="004145AA"/>
    <w:rsid w:val="0041577C"/>
    <w:rsid w:val="00415F86"/>
    <w:rsid w:val="00422D55"/>
    <w:rsid w:val="004259AE"/>
    <w:rsid w:val="00425CF1"/>
    <w:rsid w:val="00426D7B"/>
    <w:rsid w:val="00430208"/>
    <w:rsid w:val="004309FD"/>
    <w:rsid w:val="0043144E"/>
    <w:rsid w:val="0043292F"/>
    <w:rsid w:val="004336FB"/>
    <w:rsid w:val="00433AA7"/>
    <w:rsid w:val="00433AC8"/>
    <w:rsid w:val="00437640"/>
    <w:rsid w:val="004441A9"/>
    <w:rsid w:val="00445F74"/>
    <w:rsid w:val="00446366"/>
    <w:rsid w:val="00446ACB"/>
    <w:rsid w:val="004479A5"/>
    <w:rsid w:val="0045220D"/>
    <w:rsid w:val="004541D2"/>
    <w:rsid w:val="0045442C"/>
    <w:rsid w:val="00455B6B"/>
    <w:rsid w:val="00456A1E"/>
    <w:rsid w:val="00456A80"/>
    <w:rsid w:val="00471575"/>
    <w:rsid w:val="00472DBB"/>
    <w:rsid w:val="00476601"/>
    <w:rsid w:val="00476C3E"/>
    <w:rsid w:val="00480A0A"/>
    <w:rsid w:val="00484128"/>
    <w:rsid w:val="004843E7"/>
    <w:rsid w:val="00485BF9"/>
    <w:rsid w:val="00490175"/>
    <w:rsid w:val="00492337"/>
    <w:rsid w:val="004933C1"/>
    <w:rsid w:val="00495BB5"/>
    <w:rsid w:val="00496609"/>
    <w:rsid w:val="00496A83"/>
    <w:rsid w:val="00496D22"/>
    <w:rsid w:val="004A46FC"/>
    <w:rsid w:val="004B1289"/>
    <w:rsid w:val="004B2F9F"/>
    <w:rsid w:val="004B7210"/>
    <w:rsid w:val="004D2E5B"/>
    <w:rsid w:val="004D3A27"/>
    <w:rsid w:val="004D5E93"/>
    <w:rsid w:val="004D7082"/>
    <w:rsid w:val="004D790F"/>
    <w:rsid w:val="004E261C"/>
    <w:rsid w:val="004E34EC"/>
    <w:rsid w:val="004F58D8"/>
    <w:rsid w:val="005056ED"/>
    <w:rsid w:val="0050690D"/>
    <w:rsid w:val="00507295"/>
    <w:rsid w:val="00510377"/>
    <w:rsid w:val="00511B78"/>
    <w:rsid w:val="005124E4"/>
    <w:rsid w:val="0051592B"/>
    <w:rsid w:val="00516213"/>
    <w:rsid w:val="00516D07"/>
    <w:rsid w:val="0052031A"/>
    <w:rsid w:val="00520AD0"/>
    <w:rsid w:val="005214C7"/>
    <w:rsid w:val="00522610"/>
    <w:rsid w:val="00522DD2"/>
    <w:rsid w:val="005244FC"/>
    <w:rsid w:val="00526A8C"/>
    <w:rsid w:val="0053085C"/>
    <w:rsid w:val="00531385"/>
    <w:rsid w:val="005319E4"/>
    <w:rsid w:val="005341D6"/>
    <w:rsid w:val="00542008"/>
    <w:rsid w:val="005430D1"/>
    <w:rsid w:val="005440BD"/>
    <w:rsid w:val="005504F8"/>
    <w:rsid w:val="00557BFB"/>
    <w:rsid w:val="005622BB"/>
    <w:rsid w:val="005639A7"/>
    <w:rsid w:val="005641F9"/>
    <w:rsid w:val="005645AD"/>
    <w:rsid w:val="0056579B"/>
    <w:rsid w:val="005700ED"/>
    <w:rsid w:val="00570A97"/>
    <w:rsid w:val="00571F8E"/>
    <w:rsid w:val="005746F4"/>
    <w:rsid w:val="005765ED"/>
    <w:rsid w:val="00577A07"/>
    <w:rsid w:val="00580643"/>
    <w:rsid w:val="00583D98"/>
    <w:rsid w:val="005856FC"/>
    <w:rsid w:val="00585FD6"/>
    <w:rsid w:val="00586129"/>
    <w:rsid w:val="00586F12"/>
    <w:rsid w:val="00587FFB"/>
    <w:rsid w:val="005901A9"/>
    <w:rsid w:val="005907CC"/>
    <w:rsid w:val="005918D5"/>
    <w:rsid w:val="00593863"/>
    <w:rsid w:val="005A6D47"/>
    <w:rsid w:val="005B412D"/>
    <w:rsid w:val="005B66D1"/>
    <w:rsid w:val="005B7194"/>
    <w:rsid w:val="005B7C4E"/>
    <w:rsid w:val="005C5E79"/>
    <w:rsid w:val="005D603D"/>
    <w:rsid w:val="005D796A"/>
    <w:rsid w:val="005E0F6A"/>
    <w:rsid w:val="005E20C6"/>
    <w:rsid w:val="005E23BF"/>
    <w:rsid w:val="005E2DC1"/>
    <w:rsid w:val="005E5A1E"/>
    <w:rsid w:val="005E6413"/>
    <w:rsid w:val="005E642E"/>
    <w:rsid w:val="005E7980"/>
    <w:rsid w:val="005F2384"/>
    <w:rsid w:val="005F512D"/>
    <w:rsid w:val="005F5289"/>
    <w:rsid w:val="005F771D"/>
    <w:rsid w:val="00601E66"/>
    <w:rsid w:val="006052FA"/>
    <w:rsid w:val="00607EE2"/>
    <w:rsid w:val="00610BA3"/>
    <w:rsid w:val="00611320"/>
    <w:rsid w:val="006149D0"/>
    <w:rsid w:val="00615192"/>
    <w:rsid w:val="00621870"/>
    <w:rsid w:val="0062495D"/>
    <w:rsid w:val="0062629E"/>
    <w:rsid w:val="00626895"/>
    <w:rsid w:val="0063005B"/>
    <w:rsid w:val="006300EF"/>
    <w:rsid w:val="006318F7"/>
    <w:rsid w:val="006336DA"/>
    <w:rsid w:val="00634D80"/>
    <w:rsid w:val="006369D2"/>
    <w:rsid w:val="006409A6"/>
    <w:rsid w:val="00642FD3"/>
    <w:rsid w:val="00647DA9"/>
    <w:rsid w:val="006506FC"/>
    <w:rsid w:val="00651C4F"/>
    <w:rsid w:val="006522BC"/>
    <w:rsid w:val="00655047"/>
    <w:rsid w:val="006579E8"/>
    <w:rsid w:val="006619BF"/>
    <w:rsid w:val="00662F18"/>
    <w:rsid w:val="006636B3"/>
    <w:rsid w:val="006650F7"/>
    <w:rsid w:val="00665ADD"/>
    <w:rsid w:val="00666987"/>
    <w:rsid w:val="006708EF"/>
    <w:rsid w:val="00670BD6"/>
    <w:rsid w:val="00670C16"/>
    <w:rsid w:val="0067180F"/>
    <w:rsid w:val="00673987"/>
    <w:rsid w:val="00675331"/>
    <w:rsid w:val="0068550A"/>
    <w:rsid w:val="00690395"/>
    <w:rsid w:val="00692D8C"/>
    <w:rsid w:val="00695243"/>
    <w:rsid w:val="0069795C"/>
    <w:rsid w:val="006A3F4B"/>
    <w:rsid w:val="006A44C0"/>
    <w:rsid w:val="006A6CA3"/>
    <w:rsid w:val="006B39A5"/>
    <w:rsid w:val="006B5441"/>
    <w:rsid w:val="006B7353"/>
    <w:rsid w:val="006C3743"/>
    <w:rsid w:val="006C415F"/>
    <w:rsid w:val="006C7E45"/>
    <w:rsid w:val="006D1A7E"/>
    <w:rsid w:val="006D4CFE"/>
    <w:rsid w:val="006D62D6"/>
    <w:rsid w:val="006D7E68"/>
    <w:rsid w:val="006E02C4"/>
    <w:rsid w:val="006E2EC8"/>
    <w:rsid w:val="006E431E"/>
    <w:rsid w:val="006E7E5E"/>
    <w:rsid w:val="006F22EE"/>
    <w:rsid w:val="006F3986"/>
    <w:rsid w:val="006F4C8D"/>
    <w:rsid w:val="006F51BE"/>
    <w:rsid w:val="006F65CD"/>
    <w:rsid w:val="007004E1"/>
    <w:rsid w:val="0070187A"/>
    <w:rsid w:val="007045B9"/>
    <w:rsid w:val="00706311"/>
    <w:rsid w:val="00714FC9"/>
    <w:rsid w:val="007165BE"/>
    <w:rsid w:val="00717B05"/>
    <w:rsid w:val="00723018"/>
    <w:rsid w:val="007245DF"/>
    <w:rsid w:val="00731984"/>
    <w:rsid w:val="007338CB"/>
    <w:rsid w:val="007346B2"/>
    <w:rsid w:val="007372AE"/>
    <w:rsid w:val="0073779D"/>
    <w:rsid w:val="00741576"/>
    <w:rsid w:val="00741A77"/>
    <w:rsid w:val="00743195"/>
    <w:rsid w:val="00747FCB"/>
    <w:rsid w:val="00753825"/>
    <w:rsid w:val="00761085"/>
    <w:rsid w:val="00761A2C"/>
    <w:rsid w:val="00762019"/>
    <w:rsid w:val="00762BB4"/>
    <w:rsid w:val="00764E1D"/>
    <w:rsid w:val="00767B12"/>
    <w:rsid w:val="00770AE2"/>
    <w:rsid w:val="00771F84"/>
    <w:rsid w:val="0077719A"/>
    <w:rsid w:val="00783ACF"/>
    <w:rsid w:val="00784B79"/>
    <w:rsid w:val="007850EA"/>
    <w:rsid w:val="0078531D"/>
    <w:rsid w:val="00786153"/>
    <w:rsid w:val="00786FF6"/>
    <w:rsid w:val="00787F03"/>
    <w:rsid w:val="007926A1"/>
    <w:rsid w:val="007974B1"/>
    <w:rsid w:val="007A08DB"/>
    <w:rsid w:val="007A254C"/>
    <w:rsid w:val="007A4D9A"/>
    <w:rsid w:val="007A5F71"/>
    <w:rsid w:val="007B0B10"/>
    <w:rsid w:val="007B0E75"/>
    <w:rsid w:val="007B15E4"/>
    <w:rsid w:val="007B1F75"/>
    <w:rsid w:val="007B5416"/>
    <w:rsid w:val="007B5577"/>
    <w:rsid w:val="007B6DDA"/>
    <w:rsid w:val="007B74B4"/>
    <w:rsid w:val="007C2694"/>
    <w:rsid w:val="007C2DD5"/>
    <w:rsid w:val="007C4910"/>
    <w:rsid w:val="007C7506"/>
    <w:rsid w:val="007D0AB5"/>
    <w:rsid w:val="007D0BEB"/>
    <w:rsid w:val="007D4898"/>
    <w:rsid w:val="007D54E4"/>
    <w:rsid w:val="007D6209"/>
    <w:rsid w:val="007E0485"/>
    <w:rsid w:val="007E219E"/>
    <w:rsid w:val="007E2360"/>
    <w:rsid w:val="007E3DB6"/>
    <w:rsid w:val="007E3E91"/>
    <w:rsid w:val="007E5985"/>
    <w:rsid w:val="007E59E2"/>
    <w:rsid w:val="007F005E"/>
    <w:rsid w:val="007F0509"/>
    <w:rsid w:val="007F1012"/>
    <w:rsid w:val="007F13FC"/>
    <w:rsid w:val="007F3D8E"/>
    <w:rsid w:val="007F44F1"/>
    <w:rsid w:val="007F693D"/>
    <w:rsid w:val="00800E38"/>
    <w:rsid w:val="0080257E"/>
    <w:rsid w:val="008064EF"/>
    <w:rsid w:val="00806910"/>
    <w:rsid w:val="0081092B"/>
    <w:rsid w:val="00810E3C"/>
    <w:rsid w:val="00810EAC"/>
    <w:rsid w:val="0081239F"/>
    <w:rsid w:val="00813261"/>
    <w:rsid w:val="0081464C"/>
    <w:rsid w:val="00815312"/>
    <w:rsid w:val="00817D13"/>
    <w:rsid w:val="00820C3E"/>
    <w:rsid w:val="0082144F"/>
    <w:rsid w:val="008245AE"/>
    <w:rsid w:val="00825583"/>
    <w:rsid w:val="008305C6"/>
    <w:rsid w:val="00830FCE"/>
    <w:rsid w:val="0083412F"/>
    <w:rsid w:val="00834567"/>
    <w:rsid w:val="00840539"/>
    <w:rsid w:val="00850A60"/>
    <w:rsid w:val="008511BB"/>
    <w:rsid w:val="00852575"/>
    <w:rsid w:val="0085340A"/>
    <w:rsid w:val="00853F54"/>
    <w:rsid w:val="00855851"/>
    <w:rsid w:val="00855AA1"/>
    <w:rsid w:val="00857D43"/>
    <w:rsid w:val="00861427"/>
    <w:rsid w:val="00861BBB"/>
    <w:rsid w:val="008627F6"/>
    <w:rsid w:val="008676B9"/>
    <w:rsid w:val="00867A49"/>
    <w:rsid w:val="0087255E"/>
    <w:rsid w:val="008756F6"/>
    <w:rsid w:val="00877133"/>
    <w:rsid w:val="008847B1"/>
    <w:rsid w:val="00884871"/>
    <w:rsid w:val="00894FF7"/>
    <w:rsid w:val="008A21F3"/>
    <w:rsid w:val="008A3AA4"/>
    <w:rsid w:val="008A7A19"/>
    <w:rsid w:val="008B01F7"/>
    <w:rsid w:val="008B49BB"/>
    <w:rsid w:val="008B5476"/>
    <w:rsid w:val="008B6DF8"/>
    <w:rsid w:val="008C1FD7"/>
    <w:rsid w:val="008C2EFE"/>
    <w:rsid w:val="008C4CDE"/>
    <w:rsid w:val="008D0647"/>
    <w:rsid w:val="008D64F9"/>
    <w:rsid w:val="008E058F"/>
    <w:rsid w:val="008E196E"/>
    <w:rsid w:val="008E6E67"/>
    <w:rsid w:val="008E7125"/>
    <w:rsid w:val="008E77EA"/>
    <w:rsid w:val="008F24C1"/>
    <w:rsid w:val="008F66D3"/>
    <w:rsid w:val="00900BED"/>
    <w:rsid w:val="00900E72"/>
    <w:rsid w:val="00903C01"/>
    <w:rsid w:val="009043D7"/>
    <w:rsid w:val="0090496D"/>
    <w:rsid w:val="0090759E"/>
    <w:rsid w:val="009101D9"/>
    <w:rsid w:val="00911605"/>
    <w:rsid w:val="009128C8"/>
    <w:rsid w:val="00914383"/>
    <w:rsid w:val="00915C91"/>
    <w:rsid w:val="00917029"/>
    <w:rsid w:val="0092188B"/>
    <w:rsid w:val="00921FAE"/>
    <w:rsid w:val="009233E0"/>
    <w:rsid w:val="00923454"/>
    <w:rsid w:val="00930C10"/>
    <w:rsid w:val="009310A2"/>
    <w:rsid w:val="009339C0"/>
    <w:rsid w:val="00934503"/>
    <w:rsid w:val="009356E1"/>
    <w:rsid w:val="00937416"/>
    <w:rsid w:val="00937C66"/>
    <w:rsid w:val="009438E0"/>
    <w:rsid w:val="00943B80"/>
    <w:rsid w:val="0094547D"/>
    <w:rsid w:val="00947F74"/>
    <w:rsid w:val="00951D74"/>
    <w:rsid w:val="00954BA3"/>
    <w:rsid w:val="00961773"/>
    <w:rsid w:val="009619DF"/>
    <w:rsid w:val="00964154"/>
    <w:rsid w:val="0096503E"/>
    <w:rsid w:val="009654C5"/>
    <w:rsid w:val="00971A75"/>
    <w:rsid w:val="00973332"/>
    <w:rsid w:val="00974235"/>
    <w:rsid w:val="00974D98"/>
    <w:rsid w:val="00974F96"/>
    <w:rsid w:val="009758BC"/>
    <w:rsid w:val="00975BBE"/>
    <w:rsid w:val="0097604B"/>
    <w:rsid w:val="0098017F"/>
    <w:rsid w:val="009912AD"/>
    <w:rsid w:val="00993B68"/>
    <w:rsid w:val="00993D5A"/>
    <w:rsid w:val="009959F8"/>
    <w:rsid w:val="00996086"/>
    <w:rsid w:val="009A530C"/>
    <w:rsid w:val="009A6366"/>
    <w:rsid w:val="009B2CBD"/>
    <w:rsid w:val="009B63A4"/>
    <w:rsid w:val="009C3B42"/>
    <w:rsid w:val="009C3D24"/>
    <w:rsid w:val="009C7B7A"/>
    <w:rsid w:val="009D280D"/>
    <w:rsid w:val="009D5F44"/>
    <w:rsid w:val="009D7CAF"/>
    <w:rsid w:val="009E1E1C"/>
    <w:rsid w:val="009E208C"/>
    <w:rsid w:val="009E2751"/>
    <w:rsid w:val="009E44D8"/>
    <w:rsid w:val="009E7F80"/>
    <w:rsid w:val="009F029A"/>
    <w:rsid w:val="009F6020"/>
    <w:rsid w:val="009F6572"/>
    <w:rsid w:val="009F6EF8"/>
    <w:rsid w:val="009F70D0"/>
    <w:rsid w:val="00A005E8"/>
    <w:rsid w:val="00A022DD"/>
    <w:rsid w:val="00A02A56"/>
    <w:rsid w:val="00A0729A"/>
    <w:rsid w:val="00A10672"/>
    <w:rsid w:val="00A109FC"/>
    <w:rsid w:val="00A13FF6"/>
    <w:rsid w:val="00A145F5"/>
    <w:rsid w:val="00A16D92"/>
    <w:rsid w:val="00A175C3"/>
    <w:rsid w:val="00A205B0"/>
    <w:rsid w:val="00A2099F"/>
    <w:rsid w:val="00A2447A"/>
    <w:rsid w:val="00A24FA9"/>
    <w:rsid w:val="00A25748"/>
    <w:rsid w:val="00A27CEF"/>
    <w:rsid w:val="00A301AA"/>
    <w:rsid w:val="00A32A4B"/>
    <w:rsid w:val="00A462FE"/>
    <w:rsid w:val="00A47865"/>
    <w:rsid w:val="00A51E08"/>
    <w:rsid w:val="00A55DC8"/>
    <w:rsid w:val="00A56212"/>
    <w:rsid w:val="00A5641E"/>
    <w:rsid w:val="00A60F41"/>
    <w:rsid w:val="00A61BD3"/>
    <w:rsid w:val="00A6265A"/>
    <w:rsid w:val="00A627A3"/>
    <w:rsid w:val="00A63D7A"/>
    <w:rsid w:val="00A66DB4"/>
    <w:rsid w:val="00A71B40"/>
    <w:rsid w:val="00A7294D"/>
    <w:rsid w:val="00A72A06"/>
    <w:rsid w:val="00A730D6"/>
    <w:rsid w:val="00A74184"/>
    <w:rsid w:val="00A74924"/>
    <w:rsid w:val="00A813C9"/>
    <w:rsid w:val="00A91F34"/>
    <w:rsid w:val="00AA203D"/>
    <w:rsid w:val="00AA4249"/>
    <w:rsid w:val="00AA43E3"/>
    <w:rsid w:val="00AB0623"/>
    <w:rsid w:val="00AB38B2"/>
    <w:rsid w:val="00AB780C"/>
    <w:rsid w:val="00AC1F4F"/>
    <w:rsid w:val="00AC2160"/>
    <w:rsid w:val="00AC27CD"/>
    <w:rsid w:val="00AC590D"/>
    <w:rsid w:val="00AD1270"/>
    <w:rsid w:val="00AD1CFE"/>
    <w:rsid w:val="00AD3699"/>
    <w:rsid w:val="00AD66B5"/>
    <w:rsid w:val="00AE1052"/>
    <w:rsid w:val="00AE1C6B"/>
    <w:rsid w:val="00AE3AD4"/>
    <w:rsid w:val="00AE7062"/>
    <w:rsid w:val="00AE7642"/>
    <w:rsid w:val="00AF2241"/>
    <w:rsid w:val="00AF2BA1"/>
    <w:rsid w:val="00AF3954"/>
    <w:rsid w:val="00AF3BBD"/>
    <w:rsid w:val="00AF4577"/>
    <w:rsid w:val="00AF4898"/>
    <w:rsid w:val="00AF712D"/>
    <w:rsid w:val="00B01A2B"/>
    <w:rsid w:val="00B02149"/>
    <w:rsid w:val="00B032BB"/>
    <w:rsid w:val="00B04F63"/>
    <w:rsid w:val="00B14B09"/>
    <w:rsid w:val="00B14D42"/>
    <w:rsid w:val="00B157D2"/>
    <w:rsid w:val="00B15C98"/>
    <w:rsid w:val="00B25DD1"/>
    <w:rsid w:val="00B316A3"/>
    <w:rsid w:val="00B35A67"/>
    <w:rsid w:val="00B36356"/>
    <w:rsid w:val="00B3684F"/>
    <w:rsid w:val="00B40228"/>
    <w:rsid w:val="00B4377C"/>
    <w:rsid w:val="00B447E5"/>
    <w:rsid w:val="00B45416"/>
    <w:rsid w:val="00B45450"/>
    <w:rsid w:val="00B47152"/>
    <w:rsid w:val="00B51ECE"/>
    <w:rsid w:val="00B52952"/>
    <w:rsid w:val="00B5346A"/>
    <w:rsid w:val="00B56F14"/>
    <w:rsid w:val="00B61CD3"/>
    <w:rsid w:val="00B62A32"/>
    <w:rsid w:val="00B658FC"/>
    <w:rsid w:val="00B7001F"/>
    <w:rsid w:val="00B7093E"/>
    <w:rsid w:val="00B75E2B"/>
    <w:rsid w:val="00B81CC3"/>
    <w:rsid w:val="00B84804"/>
    <w:rsid w:val="00B86B61"/>
    <w:rsid w:val="00B91FBE"/>
    <w:rsid w:val="00B9332D"/>
    <w:rsid w:val="00B9642D"/>
    <w:rsid w:val="00B9696A"/>
    <w:rsid w:val="00BA0FE0"/>
    <w:rsid w:val="00BA1176"/>
    <w:rsid w:val="00BA337F"/>
    <w:rsid w:val="00BB11DA"/>
    <w:rsid w:val="00BC016E"/>
    <w:rsid w:val="00BC06CD"/>
    <w:rsid w:val="00BC0F24"/>
    <w:rsid w:val="00BC585E"/>
    <w:rsid w:val="00BE1926"/>
    <w:rsid w:val="00BE23DE"/>
    <w:rsid w:val="00BE5BFE"/>
    <w:rsid w:val="00BE77FA"/>
    <w:rsid w:val="00BF129E"/>
    <w:rsid w:val="00BF1379"/>
    <w:rsid w:val="00BF16F1"/>
    <w:rsid w:val="00C06D68"/>
    <w:rsid w:val="00C111E7"/>
    <w:rsid w:val="00C11595"/>
    <w:rsid w:val="00C121AC"/>
    <w:rsid w:val="00C14FC9"/>
    <w:rsid w:val="00C15948"/>
    <w:rsid w:val="00C174E9"/>
    <w:rsid w:val="00C201B9"/>
    <w:rsid w:val="00C31370"/>
    <w:rsid w:val="00C3339C"/>
    <w:rsid w:val="00C34E11"/>
    <w:rsid w:val="00C3788C"/>
    <w:rsid w:val="00C40BC7"/>
    <w:rsid w:val="00C43157"/>
    <w:rsid w:val="00C44018"/>
    <w:rsid w:val="00C4447B"/>
    <w:rsid w:val="00C476B9"/>
    <w:rsid w:val="00C4794E"/>
    <w:rsid w:val="00C52D70"/>
    <w:rsid w:val="00C54E97"/>
    <w:rsid w:val="00C550BB"/>
    <w:rsid w:val="00C56F8B"/>
    <w:rsid w:val="00C61619"/>
    <w:rsid w:val="00C66867"/>
    <w:rsid w:val="00C704EA"/>
    <w:rsid w:val="00C71749"/>
    <w:rsid w:val="00C71CC1"/>
    <w:rsid w:val="00C720A8"/>
    <w:rsid w:val="00C7354A"/>
    <w:rsid w:val="00C74FA6"/>
    <w:rsid w:val="00C758EE"/>
    <w:rsid w:val="00C75DDA"/>
    <w:rsid w:val="00C766CF"/>
    <w:rsid w:val="00C77B1B"/>
    <w:rsid w:val="00C81C26"/>
    <w:rsid w:val="00C8336B"/>
    <w:rsid w:val="00C91FE9"/>
    <w:rsid w:val="00C93BAF"/>
    <w:rsid w:val="00C94AB3"/>
    <w:rsid w:val="00C95F2F"/>
    <w:rsid w:val="00CA507B"/>
    <w:rsid w:val="00CA5105"/>
    <w:rsid w:val="00CA7638"/>
    <w:rsid w:val="00CA7C2E"/>
    <w:rsid w:val="00CA7E51"/>
    <w:rsid w:val="00CB0CFB"/>
    <w:rsid w:val="00CB1A83"/>
    <w:rsid w:val="00CB40BC"/>
    <w:rsid w:val="00CB45A5"/>
    <w:rsid w:val="00CB67AC"/>
    <w:rsid w:val="00CB6CA9"/>
    <w:rsid w:val="00CB732F"/>
    <w:rsid w:val="00CC3830"/>
    <w:rsid w:val="00CC6B1F"/>
    <w:rsid w:val="00CD06D2"/>
    <w:rsid w:val="00CD53F2"/>
    <w:rsid w:val="00CD5FE9"/>
    <w:rsid w:val="00CD6C03"/>
    <w:rsid w:val="00CD6E0A"/>
    <w:rsid w:val="00CE0C54"/>
    <w:rsid w:val="00CE1232"/>
    <w:rsid w:val="00CE1377"/>
    <w:rsid w:val="00CE5114"/>
    <w:rsid w:val="00CE61B4"/>
    <w:rsid w:val="00CE79C0"/>
    <w:rsid w:val="00CF50F7"/>
    <w:rsid w:val="00CF5456"/>
    <w:rsid w:val="00CF5943"/>
    <w:rsid w:val="00CF669E"/>
    <w:rsid w:val="00D003E6"/>
    <w:rsid w:val="00D02281"/>
    <w:rsid w:val="00D03F96"/>
    <w:rsid w:val="00D05F34"/>
    <w:rsid w:val="00D05FB1"/>
    <w:rsid w:val="00D07E35"/>
    <w:rsid w:val="00D11560"/>
    <w:rsid w:val="00D125E9"/>
    <w:rsid w:val="00D17213"/>
    <w:rsid w:val="00D20A5B"/>
    <w:rsid w:val="00D21950"/>
    <w:rsid w:val="00D22C18"/>
    <w:rsid w:val="00D23C92"/>
    <w:rsid w:val="00D240E5"/>
    <w:rsid w:val="00D25295"/>
    <w:rsid w:val="00D26769"/>
    <w:rsid w:val="00D305A6"/>
    <w:rsid w:val="00D33B6A"/>
    <w:rsid w:val="00D342CC"/>
    <w:rsid w:val="00D3762B"/>
    <w:rsid w:val="00D4074A"/>
    <w:rsid w:val="00D412C6"/>
    <w:rsid w:val="00D41977"/>
    <w:rsid w:val="00D42099"/>
    <w:rsid w:val="00D42E24"/>
    <w:rsid w:val="00D43B52"/>
    <w:rsid w:val="00D44AC0"/>
    <w:rsid w:val="00D47A4F"/>
    <w:rsid w:val="00D50F01"/>
    <w:rsid w:val="00D550C4"/>
    <w:rsid w:val="00D55CE8"/>
    <w:rsid w:val="00D56037"/>
    <w:rsid w:val="00D565E6"/>
    <w:rsid w:val="00D6212D"/>
    <w:rsid w:val="00D62DDB"/>
    <w:rsid w:val="00D63618"/>
    <w:rsid w:val="00D64BB8"/>
    <w:rsid w:val="00D65671"/>
    <w:rsid w:val="00D65C97"/>
    <w:rsid w:val="00D667F9"/>
    <w:rsid w:val="00D66F24"/>
    <w:rsid w:val="00D67899"/>
    <w:rsid w:val="00D67D2B"/>
    <w:rsid w:val="00D70BAE"/>
    <w:rsid w:val="00D717EE"/>
    <w:rsid w:val="00D738FE"/>
    <w:rsid w:val="00D742D3"/>
    <w:rsid w:val="00D75422"/>
    <w:rsid w:val="00D776F3"/>
    <w:rsid w:val="00D81200"/>
    <w:rsid w:val="00D8223E"/>
    <w:rsid w:val="00D84C5B"/>
    <w:rsid w:val="00D9190A"/>
    <w:rsid w:val="00D951D7"/>
    <w:rsid w:val="00D95A13"/>
    <w:rsid w:val="00DA066A"/>
    <w:rsid w:val="00DA0999"/>
    <w:rsid w:val="00DA2A13"/>
    <w:rsid w:val="00DA5248"/>
    <w:rsid w:val="00DA63F5"/>
    <w:rsid w:val="00DA6527"/>
    <w:rsid w:val="00DA7A7F"/>
    <w:rsid w:val="00DB53B6"/>
    <w:rsid w:val="00DC2B86"/>
    <w:rsid w:val="00DC2E48"/>
    <w:rsid w:val="00DC4830"/>
    <w:rsid w:val="00DC7684"/>
    <w:rsid w:val="00DD154C"/>
    <w:rsid w:val="00DD254A"/>
    <w:rsid w:val="00DD527D"/>
    <w:rsid w:val="00DD5440"/>
    <w:rsid w:val="00DE1893"/>
    <w:rsid w:val="00DE1BEC"/>
    <w:rsid w:val="00DE2167"/>
    <w:rsid w:val="00DE6648"/>
    <w:rsid w:val="00DE6B2D"/>
    <w:rsid w:val="00DE7B03"/>
    <w:rsid w:val="00DF354F"/>
    <w:rsid w:val="00DF4A53"/>
    <w:rsid w:val="00DF571C"/>
    <w:rsid w:val="00DF7E32"/>
    <w:rsid w:val="00E003CD"/>
    <w:rsid w:val="00E01C9B"/>
    <w:rsid w:val="00E022E4"/>
    <w:rsid w:val="00E02434"/>
    <w:rsid w:val="00E04971"/>
    <w:rsid w:val="00E0695B"/>
    <w:rsid w:val="00E12F69"/>
    <w:rsid w:val="00E1317B"/>
    <w:rsid w:val="00E14082"/>
    <w:rsid w:val="00E15A05"/>
    <w:rsid w:val="00E17048"/>
    <w:rsid w:val="00E17350"/>
    <w:rsid w:val="00E20D7E"/>
    <w:rsid w:val="00E2375B"/>
    <w:rsid w:val="00E247F8"/>
    <w:rsid w:val="00E265E1"/>
    <w:rsid w:val="00E26A4C"/>
    <w:rsid w:val="00E27A1D"/>
    <w:rsid w:val="00E31ED6"/>
    <w:rsid w:val="00E4061C"/>
    <w:rsid w:val="00E42494"/>
    <w:rsid w:val="00E513DB"/>
    <w:rsid w:val="00E53435"/>
    <w:rsid w:val="00E55992"/>
    <w:rsid w:val="00E62C11"/>
    <w:rsid w:val="00E63115"/>
    <w:rsid w:val="00E671BC"/>
    <w:rsid w:val="00E72198"/>
    <w:rsid w:val="00E77643"/>
    <w:rsid w:val="00E811DF"/>
    <w:rsid w:val="00E83B1E"/>
    <w:rsid w:val="00E846B6"/>
    <w:rsid w:val="00E87C14"/>
    <w:rsid w:val="00E938E8"/>
    <w:rsid w:val="00E94E70"/>
    <w:rsid w:val="00E95071"/>
    <w:rsid w:val="00EB061C"/>
    <w:rsid w:val="00EB32A7"/>
    <w:rsid w:val="00EB4888"/>
    <w:rsid w:val="00EB675D"/>
    <w:rsid w:val="00EC02B7"/>
    <w:rsid w:val="00EC07BC"/>
    <w:rsid w:val="00EC6827"/>
    <w:rsid w:val="00ED016E"/>
    <w:rsid w:val="00ED05CC"/>
    <w:rsid w:val="00ED2DFA"/>
    <w:rsid w:val="00ED2ED2"/>
    <w:rsid w:val="00ED416D"/>
    <w:rsid w:val="00ED4B0F"/>
    <w:rsid w:val="00ED5C14"/>
    <w:rsid w:val="00ED6ADE"/>
    <w:rsid w:val="00ED726F"/>
    <w:rsid w:val="00ED7863"/>
    <w:rsid w:val="00EE19C1"/>
    <w:rsid w:val="00EE238B"/>
    <w:rsid w:val="00EE29FD"/>
    <w:rsid w:val="00EE48F3"/>
    <w:rsid w:val="00EF02FA"/>
    <w:rsid w:val="00EF1886"/>
    <w:rsid w:val="00EF2FBE"/>
    <w:rsid w:val="00EF3234"/>
    <w:rsid w:val="00EF4798"/>
    <w:rsid w:val="00F00225"/>
    <w:rsid w:val="00F01890"/>
    <w:rsid w:val="00F03A17"/>
    <w:rsid w:val="00F0620E"/>
    <w:rsid w:val="00F06E1E"/>
    <w:rsid w:val="00F15741"/>
    <w:rsid w:val="00F17999"/>
    <w:rsid w:val="00F21912"/>
    <w:rsid w:val="00F25F9B"/>
    <w:rsid w:val="00F26034"/>
    <w:rsid w:val="00F3034C"/>
    <w:rsid w:val="00F306A2"/>
    <w:rsid w:val="00F30D2C"/>
    <w:rsid w:val="00F324FA"/>
    <w:rsid w:val="00F35EF5"/>
    <w:rsid w:val="00F36D86"/>
    <w:rsid w:val="00F401D4"/>
    <w:rsid w:val="00F41969"/>
    <w:rsid w:val="00F43B90"/>
    <w:rsid w:val="00F4507E"/>
    <w:rsid w:val="00F47B9B"/>
    <w:rsid w:val="00F47BE0"/>
    <w:rsid w:val="00F47DB8"/>
    <w:rsid w:val="00F5164E"/>
    <w:rsid w:val="00F54EA8"/>
    <w:rsid w:val="00F559F4"/>
    <w:rsid w:val="00F61077"/>
    <w:rsid w:val="00F6126D"/>
    <w:rsid w:val="00F6409C"/>
    <w:rsid w:val="00F64E88"/>
    <w:rsid w:val="00F653BC"/>
    <w:rsid w:val="00F65762"/>
    <w:rsid w:val="00F678B5"/>
    <w:rsid w:val="00F71A89"/>
    <w:rsid w:val="00F73D31"/>
    <w:rsid w:val="00F7579A"/>
    <w:rsid w:val="00F75942"/>
    <w:rsid w:val="00F77679"/>
    <w:rsid w:val="00F8153F"/>
    <w:rsid w:val="00F8178A"/>
    <w:rsid w:val="00F82FE9"/>
    <w:rsid w:val="00F840D8"/>
    <w:rsid w:val="00F84A57"/>
    <w:rsid w:val="00F86174"/>
    <w:rsid w:val="00F86F5C"/>
    <w:rsid w:val="00F9059B"/>
    <w:rsid w:val="00F90AF4"/>
    <w:rsid w:val="00F92702"/>
    <w:rsid w:val="00F92F1B"/>
    <w:rsid w:val="00F93A14"/>
    <w:rsid w:val="00F941D8"/>
    <w:rsid w:val="00FA25A9"/>
    <w:rsid w:val="00FA26AA"/>
    <w:rsid w:val="00FA3B66"/>
    <w:rsid w:val="00FA47F8"/>
    <w:rsid w:val="00FA6592"/>
    <w:rsid w:val="00FA69B9"/>
    <w:rsid w:val="00FB1786"/>
    <w:rsid w:val="00FB64E3"/>
    <w:rsid w:val="00FC3C8B"/>
    <w:rsid w:val="00FC4FDD"/>
    <w:rsid w:val="00FD0ABC"/>
    <w:rsid w:val="00FD236C"/>
    <w:rsid w:val="00FD6E57"/>
    <w:rsid w:val="00FD7D37"/>
    <w:rsid w:val="00FE1623"/>
    <w:rsid w:val="00FE2193"/>
    <w:rsid w:val="00FE22E0"/>
    <w:rsid w:val="00FE3D69"/>
    <w:rsid w:val="00FE3F7B"/>
    <w:rsid w:val="00FE405B"/>
    <w:rsid w:val="00FF1C09"/>
    <w:rsid w:val="00FF3FC4"/>
    <w:rsid w:val="00FF44D2"/>
    <w:rsid w:val="08DD4126"/>
    <w:rsid w:val="09F70632"/>
    <w:rsid w:val="0DF74DA1"/>
    <w:rsid w:val="1A2DBE6A"/>
    <w:rsid w:val="1AC754DC"/>
    <w:rsid w:val="1CDC5A3C"/>
    <w:rsid w:val="1D4BB446"/>
    <w:rsid w:val="1DDDE2AD"/>
    <w:rsid w:val="20F29805"/>
    <w:rsid w:val="24C927B8"/>
    <w:rsid w:val="2C739F16"/>
    <w:rsid w:val="2D3AF0A6"/>
    <w:rsid w:val="3774E0A9"/>
    <w:rsid w:val="38B59ACB"/>
    <w:rsid w:val="3A873658"/>
    <w:rsid w:val="3CAA7C4A"/>
    <w:rsid w:val="3EAB846A"/>
    <w:rsid w:val="4227D962"/>
    <w:rsid w:val="428B2F5F"/>
    <w:rsid w:val="4DB7DC25"/>
    <w:rsid w:val="4F09C6A8"/>
    <w:rsid w:val="5EB29D2A"/>
    <w:rsid w:val="74D35905"/>
    <w:rsid w:val="7512A94D"/>
    <w:rsid w:val="77183254"/>
    <w:rsid w:val="785710EF"/>
    <w:rsid w:val="7B2E102C"/>
    <w:rsid w:val="7E89D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712C"/>
  <w15:docId w15:val="{6551AC91-0225-4DB7-867E-12A0C62A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7F31"/>
    <w:rPr>
      <w:color w:val="0000FF" w:themeColor="hyperlink"/>
      <w:u w:val="single"/>
    </w:rPr>
  </w:style>
  <w:style w:type="paragraph" w:styleId="Textedebulles">
    <w:name w:val="Balloon Text"/>
    <w:basedOn w:val="Normal"/>
    <w:link w:val="TextedebullesCar"/>
    <w:uiPriority w:val="99"/>
    <w:semiHidden/>
    <w:unhideWhenUsed/>
    <w:rsid w:val="00357F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7F31"/>
    <w:rPr>
      <w:rFonts w:ascii="Tahoma" w:hAnsi="Tahoma" w:cs="Tahoma"/>
      <w:sz w:val="16"/>
      <w:szCs w:val="16"/>
    </w:rPr>
  </w:style>
  <w:style w:type="character" w:styleId="Marquedecommentaire">
    <w:name w:val="annotation reference"/>
    <w:basedOn w:val="Policepardfaut"/>
    <w:uiPriority w:val="99"/>
    <w:semiHidden/>
    <w:unhideWhenUsed/>
    <w:rsid w:val="005B7194"/>
    <w:rPr>
      <w:sz w:val="16"/>
      <w:szCs w:val="16"/>
    </w:rPr>
  </w:style>
  <w:style w:type="paragraph" w:styleId="Commentaire">
    <w:name w:val="annotation text"/>
    <w:basedOn w:val="Normal"/>
    <w:link w:val="CommentaireCar"/>
    <w:uiPriority w:val="99"/>
    <w:unhideWhenUsed/>
    <w:rsid w:val="005B7194"/>
    <w:pPr>
      <w:spacing w:line="240" w:lineRule="auto"/>
    </w:pPr>
    <w:rPr>
      <w:sz w:val="20"/>
      <w:szCs w:val="20"/>
    </w:rPr>
  </w:style>
  <w:style w:type="character" w:customStyle="1" w:styleId="CommentaireCar">
    <w:name w:val="Commentaire Car"/>
    <w:basedOn w:val="Policepardfaut"/>
    <w:link w:val="Commentaire"/>
    <w:uiPriority w:val="99"/>
    <w:rsid w:val="005B7194"/>
    <w:rPr>
      <w:sz w:val="20"/>
      <w:szCs w:val="20"/>
    </w:rPr>
  </w:style>
  <w:style w:type="paragraph" w:styleId="Objetducommentaire">
    <w:name w:val="annotation subject"/>
    <w:basedOn w:val="Commentaire"/>
    <w:next w:val="Commentaire"/>
    <w:link w:val="ObjetducommentaireCar"/>
    <w:uiPriority w:val="99"/>
    <w:semiHidden/>
    <w:unhideWhenUsed/>
    <w:rsid w:val="005B7194"/>
    <w:rPr>
      <w:b/>
      <w:bCs/>
    </w:rPr>
  </w:style>
  <w:style w:type="character" w:customStyle="1" w:styleId="ObjetducommentaireCar">
    <w:name w:val="Objet du commentaire Car"/>
    <w:basedOn w:val="CommentaireCar"/>
    <w:link w:val="Objetducommentaire"/>
    <w:uiPriority w:val="99"/>
    <w:semiHidden/>
    <w:rsid w:val="005B7194"/>
    <w:rPr>
      <w:b/>
      <w:bCs/>
      <w:sz w:val="20"/>
      <w:szCs w:val="20"/>
    </w:rPr>
  </w:style>
  <w:style w:type="paragraph" w:styleId="Paragraphedeliste">
    <w:name w:val="List Paragraph"/>
    <w:basedOn w:val="Normal"/>
    <w:uiPriority w:val="34"/>
    <w:qFormat/>
    <w:rsid w:val="00DF571C"/>
    <w:pPr>
      <w:ind w:left="720"/>
      <w:contextualSpacing/>
    </w:pPr>
  </w:style>
  <w:style w:type="paragraph" w:styleId="NormalWeb">
    <w:name w:val="Normal (Web)"/>
    <w:basedOn w:val="Normal"/>
    <w:uiPriority w:val="99"/>
    <w:unhideWhenUsed/>
    <w:rsid w:val="00784B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C3441"/>
    <w:rPr>
      <w:color w:val="605E5C"/>
      <w:shd w:val="clear" w:color="auto" w:fill="E1DFDD"/>
    </w:rPr>
  </w:style>
  <w:style w:type="paragraph" w:styleId="Sansinterligne">
    <w:name w:val="No Spacing"/>
    <w:rsid w:val="000366E9"/>
    <w:pPr>
      <w:pBdr>
        <w:top w:val="nil"/>
        <w:left w:val="nil"/>
        <w:bottom w:val="nil"/>
        <w:right w:val="nil"/>
        <w:between w:val="nil"/>
        <w:bar w:val="nil"/>
      </w:pBdr>
      <w:jc w:val="both"/>
    </w:pPr>
    <w:rPr>
      <w:rFonts w:ascii="Calibri" w:eastAsia="Calibri" w:hAnsi="Calibri" w:cs="Calibri"/>
      <w:color w:val="000000"/>
      <w:u w:color="000000"/>
      <w:bdr w:val="nil"/>
      <w:lang w:val="en-US" w:eastAsia="fr-FR"/>
    </w:rPr>
  </w:style>
  <w:style w:type="character" w:customStyle="1" w:styleId="Aucun">
    <w:name w:val="Aucun"/>
    <w:rsid w:val="000366E9"/>
  </w:style>
  <w:style w:type="character" w:styleId="Lienhypertextesuivivisit">
    <w:name w:val="FollowedHyperlink"/>
    <w:basedOn w:val="Policepardfaut"/>
    <w:uiPriority w:val="99"/>
    <w:semiHidden/>
    <w:unhideWhenUsed/>
    <w:rsid w:val="007E0485"/>
    <w:rPr>
      <w:color w:val="800080" w:themeColor="followedHyperlink"/>
      <w:u w:val="single"/>
    </w:rPr>
  </w:style>
  <w:style w:type="paragraph" w:styleId="Rvision">
    <w:name w:val="Revision"/>
    <w:hidden/>
    <w:uiPriority w:val="99"/>
    <w:semiHidden/>
    <w:rsid w:val="008A7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9005">
      <w:bodyDiv w:val="1"/>
      <w:marLeft w:val="0"/>
      <w:marRight w:val="0"/>
      <w:marTop w:val="0"/>
      <w:marBottom w:val="0"/>
      <w:divBdr>
        <w:top w:val="none" w:sz="0" w:space="0" w:color="auto"/>
        <w:left w:val="none" w:sz="0" w:space="0" w:color="auto"/>
        <w:bottom w:val="none" w:sz="0" w:space="0" w:color="auto"/>
        <w:right w:val="none" w:sz="0" w:space="0" w:color="auto"/>
      </w:divBdr>
    </w:div>
    <w:div w:id="435641630">
      <w:bodyDiv w:val="1"/>
      <w:marLeft w:val="0"/>
      <w:marRight w:val="0"/>
      <w:marTop w:val="0"/>
      <w:marBottom w:val="0"/>
      <w:divBdr>
        <w:top w:val="none" w:sz="0" w:space="0" w:color="auto"/>
        <w:left w:val="none" w:sz="0" w:space="0" w:color="auto"/>
        <w:bottom w:val="none" w:sz="0" w:space="0" w:color="auto"/>
        <w:right w:val="none" w:sz="0" w:space="0" w:color="auto"/>
      </w:divBdr>
    </w:div>
    <w:div w:id="993530228">
      <w:bodyDiv w:val="1"/>
      <w:marLeft w:val="0"/>
      <w:marRight w:val="0"/>
      <w:marTop w:val="0"/>
      <w:marBottom w:val="0"/>
      <w:divBdr>
        <w:top w:val="none" w:sz="0" w:space="0" w:color="auto"/>
        <w:left w:val="none" w:sz="0" w:space="0" w:color="auto"/>
        <w:bottom w:val="none" w:sz="0" w:space="0" w:color="auto"/>
        <w:right w:val="none" w:sz="0" w:space="0" w:color="auto"/>
      </w:divBdr>
    </w:div>
    <w:div w:id="1092703787">
      <w:bodyDiv w:val="1"/>
      <w:marLeft w:val="0"/>
      <w:marRight w:val="0"/>
      <w:marTop w:val="0"/>
      <w:marBottom w:val="0"/>
      <w:divBdr>
        <w:top w:val="none" w:sz="0" w:space="0" w:color="auto"/>
        <w:left w:val="none" w:sz="0" w:space="0" w:color="auto"/>
        <w:bottom w:val="none" w:sz="0" w:space="0" w:color="auto"/>
        <w:right w:val="none" w:sz="0" w:space="0" w:color="auto"/>
      </w:divBdr>
    </w:div>
    <w:div w:id="1190724364">
      <w:bodyDiv w:val="1"/>
      <w:marLeft w:val="0"/>
      <w:marRight w:val="0"/>
      <w:marTop w:val="0"/>
      <w:marBottom w:val="0"/>
      <w:divBdr>
        <w:top w:val="none" w:sz="0" w:space="0" w:color="auto"/>
        <w:left w:val="none" w:sz="0" w:space="0" w:color="auto"/>
        <w:bottom w:val="none" w:sz="0" w:space="0" w:color="auto"/>
        <w:right w:val="none" w:sz="0" w:space="0" w:color="auto"/>
      </w:divBdr>
    </w:div>
    <w:div w:id="1955866963">
      <w:bodyDiv w:val="1"/>
      <w:marLeft w:val="0"/>
      <w:marRight w:val="0"/>
      <w:marTop w:val="0"/>
      <w:marBottom w:val="0"/>
      <w:divBdr>
        <w:top w:val="none" w:sz="0" w:space="0" w:color="auto"/>
        <w:left w:val="none" w:sz="0" w:space="0" w:color="auto"/>
        <w:bottom w:val="none" w:sz="0" w:space="0" w:color="auto"/>
        <w:right w:val="none" w:sz="0" w:space="0" w:color="auto"/>
      </w:divBdr>
    </w:div>
    <w:div w:id="2003584314">
      <w:bodyDiv w:val="1"/>
      <w:marLeft w:val="0"/>
      <w:marRight w:val="0"/>
      <w:marTop w:val="0"/>
      <w:marBottom w:val="0"/>
      <w:divBdr>
        <w:top w:val="none" w:sz="0" w:space="0" w:color="auto"/>
        <w:left w:val="none" w:sz="0" w:space="0" w:color="auto"/>
        <w:bottom w:val="none" w:sz="0" w:space="0" w:color="auto"/>
        <w:right w:val="none" w:sz="0" w:space="0" w:color="auto"/>
      </w:divBdr>
    </w:div>
    <w:div w:id="20076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lle.langaud@inrocks.com" TargetMode="External"/><Relationship Id="rId3" Type="http://schemas.openxmlformats.org/officeDocument/2006/relationships/styles" Target="styles.xml"/><Relationship Id="rId7" Type="http://schemas.openxmlformats.org/officeDocument/2006/relationships/hyperlink" Target="https://club.lesinrocks.com/jc_relay_x_inrocks_festivals_plac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ub.lesinrocks.com/jc_relay_x_inrocks_festivals_plac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ucille.langaud@inrocks.com" TargetMode="External"/><Relationship Id="rId4" Type="http://schemas.openxmlformats.org/officeDocument/2006/relationships/settings" Target="settings.xml"/><Relationship Id="rId9" Type="http://schemas.openxmlformats.org/officeDocument/2006/relationships/hyperlink" Target="https://www.lesinrocks.com/politique-de-confidentialite-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4A95-F56A-4F2B-950B-38981ACA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2418</Words>
  <Characters>13299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Delaune</dc:creator>
  <cp:lastModifiedBy>SORGUES Valentine</cp:lastModifiedBy>
  <cp:revision>4</cp:revision>
  <cp:lastPrinted>2025-01-20T15:02:00Z</cp:lastPrinted>
  <dcterms:created xsi:type="dcterms:W3CDTF">2025-06-16T09:33:00Z</dcterms:created>
  <dcterms:modified xsi:type="dcterms:W3CDTF">2025-06-16T11:29:00Z</dcterms:modified>
</cp:coreProperties>
</file>